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F72175" w14:textId="77777777" w:rsidR="00D535E0" w:rsidRDefault="00D535E0" w:rsidP="00332210">
      <w:pPr>
        <w:pStyle w:val="21"/>
        <w:jc w:val="left"/>
        <w:rPr>
          <w:rFonts w:ascii="Arial" w:hAnsi="Arial" w:cs="Arial"/>
          <w:color w:val="808080" w:themeColor="background1" w:themeShade="80"/>
          <w:sz w:val="20"/>
          <w:szCs w:val="20"/>
          <w:lang w:val="de-DE" w:eastAsia="ja-JP"/>
        </w:rPr>
      </w:pPr>
    </w:p>
    <w:p w14:paraId="63CB6363" w14:textId="036B291E" w:rsidR="00332210" w:rsidRPr="00782061" w:rsidRDefault="00332210" w:rsidP="00332210">
      <w:pPr>
        <w:pStyle w:val="21"/>
        <w:jc w:val="left"/>
        <w:rPr>
          <w:rFonts w:ascii="Arial" w:hAnsi="Arial" w:cs="Arial"/>
          <w:color w:val="808080" w:themeColor="background1" w:themeShade="80"/>
          <w:sz w:val="20"/>
          <w:szCs w:val="20"/>
          <w:lang w:eastAsia="ja-JP"/>
        </w:rPr>
      </w:pPr>
      <w:r w:rsidRPr="00782061">
        <w:rPr>
          <w:rFonts w:ascii="Arial" w:hAnsi="Arial" w:cs="Arial"/>
          <w:color w:val="808080" w:themeColor="background1" w:themeShade="80"/>
          <w:sz w:val="20"/>
          <w:szCs w:val="20"/>
          <w:lang w:eastAsia="ja-JP"/>
        </w:rPr>
        <w:t>PRESS</w:t>
      </w:r>
      <w:r w:rsidR="00C21ECE">
        <w:rPr>
          <w:rFonts w:ascii="Arial" w:hAnsi="Arial" w:cs="Arial"/>
          <w:color w:val="808080" w:themeColor="background1" w:themeShade="80"/>
          <w:sz w:val="20"/>
          <w:szCs w:val="20"/>
          <w:lang w:eastAsia="ja-JP"/>
        </w:rPr>
        <w:t xml:space="preserve"> RELEASE</w:t>
      </w:r>
    </w:p>
    <w:p w14:paraId="7368B710" w14:textId="77777777" w:rsidR="00332210" w:rsidRPr="00782061" w:rsidRDefault="00332210" w:rsidP="00C21ECE">
      <w:pPr>
        <w:pStyle w:val="21"/>
        <w:spacing w:line="360" w:lineRule="auto"/>
        <w:jc w:val="left"/>
        <w:rPr>
          <w:rFonts w:ascii="Arial" w:hAnsi="Arial" w:cs="Arial"/>
          <w:color w:val="000000" w:themeColor="text1"/>
          <w:sz w:val="20"/>
          <w:szCs w:val="20"/>
          <w:lang w:eastAsia="ja-JP"/>
        </w:rPr>
      </w:pPr>
    </w:p>
    <w:p w14:paraId="029CD49C" w14:textId="465A946D" w:rsidR="00C21ECE" w:rsidRPr="00C21ECE" w:rsidRDefault="00764A9D" w:rsidP="00C21ECE">
      <w:pPr>
        <w:spacing w:after="0" w:line="360" w:lineRule="auto"/>
        <w:jc w:val="left"/>
        <w:rPr>
          <w:rFonts w:ascii="Arial" w:eastAsia="Calibri" w:hAnsi="Arial" w:cs="Arial"/>
          <w:b/>
          <w:sz w:val="36"/>
          <w:szCs w:val="28"/>
          <w:lang w:val="en-US"/>
        </w:rPr>
      </w:pPr>
      <w:r w:rsidRPr="00764A9D">
        <w:rPr>
          <w:rFonts w:ascii="Arial" w:eastAsia="Calibri" w:hAnsi="Arial" w:cs="Arial"/>
          <w:b/>
          <w:sz w:val="36"/>
          <w:szCs w:val="28"/>
          <w:lang w:val="en-US"/>
        </w:rPr>
        <w:t>Smart manufacturing for CNC production machines</w:t>
      </w:r>
    </w:p>
    <w:p w14:paraId="55951C0B" w14:textId="75F45858" w:rsidR="00C21ECE" w:rsidRPr="00C21ECE" w:rsidRDefault="00764A9D" w:rsidP="00E91C33">
      <w:pPr>
        <w:spacing w:after="0" w:line="360" w:lineRule="auto"/>
        <w:rPr>
          <w:rFonts w:ascii="Arial" w:eastAsia="Calibri" w:hAnsi="Arial" w:cs="Arial"/>
          <w:b/>
          <w:sz w:val="28"/>
          <w:szCs w:val="22"/>
          <w:lang w:val="en-US"/>
        </w:rPr>
      </w:pPr>
      <w:r w:rsidRPr="00764A9D">
        <w:rPr>
          <w:rFonts w:ascii="Arial" w:eastAsia="Calibri" w:hAnsi="Arial" w:cs="Arial"/>
          <w:b/>
          <w:sz w:val="28"/>
          <w:szCs w:val="22"/>
          <w:lang w:val="en-US"/>
        </w:rPr>
        <w:t xml:space="preserve">Solutions that connect machining operations to deliver better data, </w:t>
      </w:r>
      <w:proofErr w:type="spellStart"/>
      <w:r w:rsidRPr="00764A9D">
        <w:rPr>
          <w:rFonts w:ascii="Arial" w:eastAsia="Calibri" w:hAnsi="Arial" w:cs="Arial"/>
          <w:b/>
          <w:sz w:val="28"/>
          <w:szCs w:val="22"/>
          <w:lang w:val="en-US"/>
        </w:rPr>
        <w:t>visualisation</w:t>
      </w:r>
      <w:proofErr w:type="spellEnd"/>
      <w:r w:rsidRPr="00764A9D">
        <w:rPr>
          <w:rFonts w:ascii="Arial" w:eastAsia="Calibri" w:hAnsi="Arial" w:cs="Arial"/>
          <w:b/>
          <w:sz w:val="28"/>
          <w:szCs w:val="22"/>
          <w:lang w:val="en-US"/>
        </w:rPr>
        <w:t xml:space="preserve">, </w:t>
      </w:r>
      <w:proofErr w:type="spellStart"/>
      <w:proofErr w:type="gramStart"/>
      <w:r w:rsidRPr="00764A9D">
        <w:rPr>
          <w:rFonts w:ascii="Arial" w:eastAsia="Calibri" w:hAnsi="Arial" w:cs="Arial"/>
          <w:b/>
          <w:sz w:val="28"/>
          <w:szCs w:val="22"/>
          <w:lang w:val="en-US"/>
        </w:rPr>
        <w:t>optimisation</w:t>
      </w:r>
      <w:proofErr w:type="spellEnd"/>
      <w:proofErr w:type="gramEnd"/>
      <w:r w:rsidRPr="00764A9D">
        <w:rPr>
          <w:rFonts w:ascii="Arial" w:eastAsia="Calibri" w:hAnsi="Arial" w:cs="Arial"/>
          <w:b/>
          <w:sz w:val="28"/>
          <w:szCs w:val="22"/>
          <w:lang w:val="en-US"/>
        </w:rPr>
        <w:t xml:space="preserve"> and control</w:t>
      </w:r>
    </w:p>
    <w:p w14:paraId="27995A77" w14:textId="14523444" w:rsidR="00C21ECE" w:rsidRPr="00C21ECE" w:rsidRDefault="00C21ECE" w:rsidP="00C21ECE">
      <w:pPr>
        <w:spacing w:after="0" w:line="360" w:lineRule="auto"/>
        <w:rPr>
          <w:rFonts w:ascii="Arial" w:eastAsia="Calibri" w:hAnsi="Arial" w:cs="Arial"/>
          <w:bCs/>
          <w:sz w:val="24"/>
          <w:szCs w:val="22"/>
          <w:lang w:val="en-US"/>
        </w:rPr>
      </w:pPr>
    </w:p>
    <w:p w14:paraId="30ABC8C8" w14:textId="1B548136" w:rsidR="00C21ECE" w:rsidRPr="00C21ECE" w:rsidRDefault="00112034" w:rsidP="00C21ECE">
      <w:pPr>
        <w:spacing w:after="0" w:line="360" w:lineRule="auto"/>
        <w:rPr>
          <w:rFonts w:ascii="Arial" w:eastAsia="Calibri" w:hAnsi="Arial" w:cs="Arial"/>
          <w:bCs/>
          <w:sz w:val="24"/>
          <w:szCs w:val="22"/>
          <w:lang w:val="en-US"/>
        </w:rPr>
      </w:pPr>
      <w:r>
        <w:rPr>
          <w:rFonts w:ascii="Arial" w:eastAsia="Calibri" w:hAnsi="Arial" w:cs="Arial"/>
          <w:bCs/>
          <w:sz w:val="24"/>
          <w:szCs w:val="22"/>
          <w:lang w:val="en-US"/>
        </w:rPr>
        <w:t xml:space="preserve">EMO </w:t>
      </w:r>
      <w:proofErr w:type="gramStart"/>
      <w:r>
        <w:rPr>
          <w:rFonts w:ascii="Arial" w:eastAsia="Calibri" w:hAnsi="Arial" w:cs="Arial"/>
          <w:bCs/>
          <w:sz w:val="24"/>
          <w:szCs w:val="22"/>
          <w:lang w:val="en-US"/>
        </w:rPr>
        <w:t xml:space="preserve">Milano  </w:t>
      </w:r>
      <w:r w:rsidR="006D5959">
        <w:rPr>
          <w:rFonts w:ascii="Arial" w:eastAsia="Calibri" w:hAnsi="Arial" w:cs="Arial"/>
          <w:bCs/>
          <w:sz w:val="24"/>
          <w:szCs w:val="22"/>
          <w:lang w:val="en-US"/>
        </w:rPr>
        <w:t>|</w:t>
      </w:r>
      <w:proofErr w:type="gramEnd"/>
      <w:r>
        <w:rPr>
          <w:rFonts w:ascii="Arial" w:eastAsia="Calibri" w:hAnsi="Arial" w:cs="Arial"/>
          <w:bCs/>
          <w:sz w:val="24"/>
          <w:szCs w:val="22"/>
          <w:lang w:val="en-US"/>
        </w:rPr>
        <w:t xml:space="preserve">|   </w:t>
      </w:r>
      <w:r w:rsidR="00C21ECE" w:rsidRPr="00C21ECE">
        <w:rPr>
          <w:rFonts w:ascii="Arial" w:eastAsia="Calibri" w:hAnsi="Arial" w:cs="Arial"/>
          <w:bCs/>
          <w:sz w:val="24"/>
          <w:szCs w:val="22"/>
          <w:lang w:val="en-US"/>
        </w:rPr>
        <w:t>Milan, Italy</w:t>
      </w:r>
      <w:r>
        <w:rPr>
          <w:rFonts w:ascii="Arial" w:eastAsia="Calibri" w:hAnsi="Arial" w:cs="Arial"/>
          <w:bCs/>
          <w:sz w:val="24"/>
          <w:szCs w:val="22"/>
          <w:lang w:val="en-US"/>
        </w:rPr>
        <w:t xml:space="preserve">  </w:t>
      </w:r>
      <w:r w:rsidR="006D5959">
        <w:rPr>
          <w:rFonts w:ascii="Arial" w:eastAsia="Calibri" w:hAnsi="Arial" w:cs="Arial"/>
          <w:bCs/>
          <w:sz w:val="24"/>
          <w:szCs w:val="22"/>
          <w:lang w:val="en-US"/>
        </w:rPr>
        <w:t>|</w:t>
      </w:r>
      <w:r>
        <w:rPr>
          <w:rFonts w:ascii="Arial" w:eastAsia="Calibri" w:hAnsi="Arial" w:cs="Arial"/>
          <w:bCs/>
          <w:sz w:val="24"/>
          <w:szCs w:val="22"/>
          <w:lang w:val="en-US"/>
        </w:rPr>
        <w:t>|</w:t>
      </w:r>
      <w:r w:rsidR="00C21ECE" w:rsidRPr="00C21ECE">
        <w:rPr>
          <w:rFonts w:ascii="Arial" w:eastAsia="Calibri" w:hAnsi="Arial" w:cs="Arial"/>
          <w:bCs/>
          <w:sz w:val="24"/>
          <w:szCs w:val="22"/>
          <w:lang w:val="en-US"/>
        </w:rPr>
        <w:t xml:space="preserve"> </w:t>
      </w:r>
      <w:r>
        <w:rPr>
          <w:rFonts w:ascii="Arial" w:eastAsia="Calibri" w:hAnsi="Arial" w:cs="Arial"/>
          <w:bCs/>
          <w:sz w:val="24"/>
          <w:szCs w:val="22"/>
          <w:lang w:val="en-US"/>
        </w:rPr>
        <w:t xml:space="preserve"> </w:t>
      </w:r>
      <w:r w:rsidR="00C21ECE" w:rsidRPr="00C21ECE">
        <w:rPr>
          <w:rFonts w:ascii="Arial" w:eastAsia="Calibri" w:hAnsi="Arial" w:cs="Arial"/>
          <w:bCs/>
          <w:sz w:val="24"/>
          <w:szCs w:val="22"/>
          <w:lang w:val="en-US"/>
        </w:rPr>
        <w:t>4-9 October 2021</w:t>
      </w:r>
    </w:p>
    <w:p w14:paraId="5461B4C1" w14:textId="2C6FAF85" w:rsidR="00C21ECE" w:rsidRPr="00C21ECE" w:rsidRDefault="00764A9D" w:rsidP="00C21ECE">
      <w:pPr>
        <w:spacing w:after="0" w:line="360" w:lineRule="auto"/>
        <w:rPr>
          <w:rFonts w:ascii="Arial" w:eastAsia="Calibri" w:hAnsi="Arial" w:cs="Arial"/>
          <w:b/>
          <w:i/>
          <w:iCs/>
          <w:sz w:val="24"/>
          <w:szCs w:val="22"/>
          <w:lang w:val="en-US"/>
        </w:rPr>
      </w:pPr>
      <w:r w:rsidRPr="00764A9D">
        <w:rPr>
          <w:rFonts w:ascii="Arial" w:eastAsia="Calibri" w:hAnsi="Arial" w:cs="Arial"/>
          <w:b/>
          <w:sz w:val="24"/>
          <w:szCs w:val="22"/>
          <w:lang w:val="en-US"/>
        </w:rPr>
        <w:t xml:space="preserve">The future of manufacturing is ‘smart’. The factories of tomorrow will use data-driven insights to create predictive cyber-physical systems, leading to more flexibility, higher </w:t>
      </w:r>
      <w:proofErr w:type="gramStart"/>
      <w:r w:rsidRPr="00764A9D">
        <w:rPr>
          <w:rFonts w:ascii="Arial" w:eastAsia="Calibri" w:hAnsi="Arial" w:cs="Arial"/>
          <w:b/>
          <w:sz w:val="24"/>
          <w:szCs w:val="22"/>
          <w:lang w:val="en-US"/>
        </w:rPr>
        <w:t>efficiency</w:t>
      </w:r>
      <w:proofErr w:type="gramEnd"/>
      <w:r w:rsidRPr="00764A9D">
        <w:rPr>
          <w:rFonts w:ascii="Arial" w:eastAsia="Calibri" w:hAnsi="Arial" w:cs="Arial"/>
          <w:b/>
          <w:sz w:val="24"/>
          <w:szCs w:val="22"/>
          <w:lang w:val="en-US"/>
        </w:rPr>
        <w:t xml:space="preserve"> and increased productivity. How this can be </w:t>
      </w:r>
      <w:proofErr w:type="spellStart"/>
      <w:r w:rsidRPr="00764A9D">
        <w:rPr>
          <w:rFonts w:ascii="Arial" w:eastAsia="Calibri" w:hAnsi="Arial" w:cs="Arial"/>
          <w:b/>
          <w:sz w:val="24"/>
          <w:szCs w:val="22"/>
          <w:lang w:val="en-US"/>
        </w:rPr>
        <w:t>realised</w:t>
      </w:r>
      <w:proofErr w:type="spellEnd"/>
      <w:r w:rsidRPr="00764A9D">
        <w:rPr>
          <w:rFonts w:ascii="Arial" w:eastAsia="Calibri" w:hAnsi="Arial" w:cs="Arial"/>
          <w:b/>
          <w:sz w:val="24"/>
          <w:szCs w:val="22"/>
          <w:lang w:val="en-US"/>
        </w:rPr>
        <w:t xml:space="preserve"> was demonstrated by Mitsubishi Electric at EMO Milano 2021. There, the company showcased two integrated software solutions that can </w:t>
      </w:r>
      <w:proofErr w:type="spellStart"/>
      <w:r w:rsidRPr="00764A9D">
        <w:rPr>
          <w:rFonts w:ascii="Arial" w:eastAsia="Calibri" w:hAnsi="Arial" w:cs="Arial"/>
          <w:b/>
          <w:sz w:val="24"/>
          <w:szCs w:val="22"/>
          <w:lang w:val="en-US"/>
        </w:rPr>
        <w:t>maximise</w:t>
      </w:r>
      <w:proofErr w:type="spellEnd"/>
      <w:r w:rsidRPr="00764A9D">
        <w:rPr>
          <w:rFonts w:ascii="Arial" w:eastAsia="Calibri" w:hAnsi="Arial" w:cs="Arial"/>
          <w:b/>
          <w:sz w:val="24"/>
          <w:szCs w:val="22"/>
          <w:lang w:val="en-US"/>
        </w:rPr>
        <w:t xml:space="preserve"> the performance of CNC machines</w:t>
      </w:r>
      <w:r w:rsidR="00C21ECE" w:rsidRPr="00C21ECE">
        <w:rPr>
          <w:rFonts w:ascii="Arial" w:eastAsia="Calibri" w:hAnsi="Arial" w:cs="Arial"/>
          <w:b/>
          <w:sz w:val="24"/>
          <w:szCs w:val="22"/>
          <w:lang w:val="en-US"/>
        </w:rPr>
        <w:t xml:space="preserve">. </w:t>
      </w:r>
    </w:p>
    <w:p w14:paraId="762B96AD" w14:textId="77777777" w:rsidR="00C21ECE" w:rsidRDefault="00C21ECE" w:rsidP="00C21ECE">
      <w:pPr>
        <w:spacing w:after="0" w:line="360" w:lineRule="auto"/>
        <w:rPr>
          <w:rFonts w:ascii="Arial" w:eastAsia="Calibri" w:hAnsi="Arial" w:cs="Arial"/>
          <w:sz w:val="24"/>
          <w:szCs w:val="22"/>
          <w:lang w:val="en-US"/>
        </w:rPr>
      </w:pPr>
    </w:p>
    <w:p w14:paraId="43602A07" w14:textId="0457AEE3" w:rsidR="00C21ECE" w:rsidRDefault="00764A9D" w:rsidP="00C21ECE">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t xml:space="preserve">The first step in the creation of smart metalworking applications is the adoption of advanced CNC machines. These generate and capture data on the processes performed, the status of the unit and its components, as well as overall equipment effectiveness (OEE). Future-oriented systems will then </w:t>
      </w:r>
      <w:proofErr w:type="spellStart"/>
      <w:r w:rsidRPr="00764A9D">
        <w:rPr>
          <w:rFonts w:ascii="Arial" w:eastAsia="Calibri" w:hAnsi="Arial" w:cs="Arial"/>
          <w:sz w:val="24"/>
          <w:szCs w:val="22"/>
          <w:lang w:val="en-US"/>
        </w:rPr>
        <w:t>analyse</w:t>
      </w:r>
      <w:proofErr w:type="spellEnd"/>
      <w:r w:rsidRPr="00764A9D">
        <w:rPr>
          <w:rFonts w:ascii="Arial" w:eastAsia="Calibri" w:hAnsi="Arial" w:cs="Arial"/>
          <w:sz w:val="24"/>
          <w:szCs w:val="22"/>
          <w:lang w:val="en-US"/>
        </w:rPr>
        <w:t xml:space="preserve"> and share this information across the enterprise. </w:t>
      </w:r>
      <w:proofErr w:type="gramStart"/>
      <w:r w:rsidRPr="00764A9D">
        <w:rPr>
          <w:rFonts w:ascii="Arial" w:eastAsia="Calibri" w:hAnsi="Arial" w:cs="Arial"/>
          <w:sz w:val="24"/>
          <w:szCs w:val="22"/>
          <w:lang w:val="en-US"/>
        </w:rPr>
        <w:t>In particular, knowledge</w:t>
      </w:r>
      <w:proofErr w:type="gramEnd"/>
      <w:r w:rsidRPr="00764A9D">
        <w:rPr>
          <w:rFonts w:ascii="Arial" w:eastAsia="Calibri" w:hAnsi="Arial" w:cs="Arial"/>
          <w:sz w:val="24"/>
          <w:szCs w:val="22"/>
          <w:lang w:val="en-US"/>
        </w:rPr>
        <w:t xml:space="preserve"> gained from operational technology (OT) will be shared with the IT domain to produce actionable business intelligence that can be fed back to the shop floor to improve operations</w:t>
      </w:r>
      <w:r w:rsidR="00C21ECE" w:rsidRPr="00C21ECE">
        <w:rPr>
          <w:rFonts w:ascii="Arial" w:eastAsia="Calibri" w:hAnsi="Arial" w:cs="Arial"/>
          <w:sz w:val="24"/>
          <w:szCs w:val="22"/>
          <w:lang w:val="en-US"/>
        </w:rPr>
        <w:t xml:space="preserve">. </w:t>
      </w:r>
    </w:p>
    <w:p w14:paraId="1E4F2F5F" w14:textId="77777777" w:rsidR="00C21ECE" w:rsidRPr="00C21ECE" w:rsidRDefault="00C21ECE" w:rsidP="00C21ECE">
      <w:pPr>
        <w:spacing w:after="0" w:line="360" w:lineRule="auto"/>
        <w:rPr>
          <w:rFonts w:ascii="Arial" w:eastAsia="Calibri" w:hAnsi="Arial" w:cs="Arial"/>
          <w:sz w:val="24"/>
          <w:szCs w:val="22"/>
          <w:lang w:val="en-US"/>
        </w:rPr>
      </w:pPr>
    </w:p>
    <w:p w14:paraId="5B39272F" w14:textId="32DB7764" w:rsidR="00C21ECE" w:rsidRPr="00C21ECE" w:rsidRDefault="00764A9D" w:rsidP="00C21ECE">
      <w:pPr>
        <w:spacing w:after="120" w:line="360" w:lineRule="auto"/>
        <w:rPr>
          <w:rFonts w:ascii="Arial" w:eastAsia="Calibri" w:hAnsi="Arial" w:cs="Arial"/>
          <w:b/>
          <w:bCs/>
          <w:sz w:val="24"/>
          <w:szCs w:val="22"/>
          <w:lang w:val="en-US"/>
        </w:rPr>
      </w:pPr>
      <w:r w:rsidRPr="00764A9D">
        <w:rPr>
          <w:rFonts w:ascii="Arial" w:eastAsia="Calibri" w:hAnsi="Arial" w:cs="Arial"/>
          <w:b/>
          <w:bCs/>
          <w:sz w:val="24"/>
          <w:szCs w:val="22"/>
          <w:lang w:val="en-US"/>
        </w:rPr>
        <w:t>Connecting the shop floor</w:t>
      </w:r>
    </w:p>
    <w:p w14:paraId="5399D1EA" w14:textId="46B087FB" w:rsidR="00764A9D" w:rsidRDefault="00764A9D" w:rsidP="00764A9D">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t>Helping to create the foundation of an interconnected smart factory with minimal investment, the NC Machine Tool Connector from Mitsubishi Electric can gather data from any CNC, regardless of brand. This enables the effective transfer of information to higher-level systems, without the need to account for multiple vendor-specific communication protocols.</w:t>
      </w:r>
    </w:p>
    <w:p w14:paraId="7D5D94D4" w14:textId="77777777" w:rsidR="00764A9D" w:rsidRPr="00764A9D" w:rsidRDefault="00764A9D" w:rsidP="00764A9D">
      <w:pPr>
        <w:spacing w:after="0" w:line="360" w:lineRule="auto"/>
        <w:rPr>
          <w:rFonts w:ascii="Arial" w:eastAsia="Calibri" w:hAnsi="Arial" w:cs="Arial"/>
          <w:sz w:val="24"/>
          <w:szCs w:val="22"/>
          <w:lang w:val="en-US"/>
        </w:rPr>
      </w:pPr>
    </w:p>
    <w:p w14:paraId="3AA10B58" w14:textId="3D998C84" w:rsidR="00C21ECE" w:rsidRDefault="00764A9D" w:rsidP="00764A9D">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lastRenderedPageBreak/>
        <w:t xml:space="preserve">The software collects operational and PLC device data from the controllers of any CNC machine, including legacy solutions. It then works with </w:t>
      </w:r>
      <w:proofErr w:type="spellStart"/>
      <w:r w:rsidRPr="00764A9D">
        <w:rPr>
          <w:rFonts w:ascii="Arial" w:eastAsia="Calibri" w:hAnsi="Arial" w:cs="Arial"/>
          <w:sz w:val="24"/>
          <w:szCs w:val="22"/>
          <w:lang w:val="en-US"/>
        </w:rPr>
        <w:t>umati</w:t>
      </w:r>
      <w:proofErr w:type="spellEnd"/>
      <w:r w:rsidRPr="00764A9D">
        <w:rPr>
          <w:rFonts w:ascii="Arial" w:eastAsia="Calibri" w:hAnsi="Arial" w:cs="Arial"/>
          <w:sz w:val="24"/>
          <w:szCs w:val="22"/>
          <w:lang w:val="en-US"/>
        </w:rPr>
        <w:t xml:space="preserve"> (universal machine technology interface) to send these metrics to a broad range of systems via OPC UA communication protocol, </w:t>
      </w:r>
      <w:proofErr w:type="gramStart"/>
      <w:r w:rsidRPr="00764A9D">
        <w:rPr>
          <w:rFonts w:ascii="Arial" w:eastAsia="Calibri" w:hAnsi="Arial" w:cs="Arial"/>
          <w:sz w:val="24"/>
          <w:szCs w:val="22"/>
          <w:lang w:val="en-US"/>
        </w:rPr>
        <w:t>in order to</w:t>
      </w:r>
      <w:proofErr w:type="gramEnd"/>
      <w:r w:rsidRPr="00764A9D">
        <w:rPr>
          <w:rFonts w:ascii="Arial" w:eastAsia="Calibri" w:hAnsi="Arial" w:cs="Arial"/>
          <w:sz w:val="24"/>
          <w:szCs w:val="22"/>
          <w:lang w:val="en-US"/>
        </w:rPr>
        <w:t xml:space="preserve"> generate knowledge</w:t>
      </w:r>
      <w:r w:rsidR="001D2092" w:rsidRPr="001D2092">
        <w:rPr>
          <w:rFonts w:ascii="Arial" w:eastAsia="Calibri" w:hAnsi="Arial" w:cs="Arial"/>
          <w:sz w:val="24"/>
          <w:szCs w:val="22"/>
          <w:lang w:val="en-US"/>
        </w:rPr>
        <w:t>.</w:t>
      </w:r>
    </w:p>
    <w:p w14:paraId="2D4BDEF2" w14:textId="77777777" w:rsidR="00C21ECE" w:rsidRPr="00C21ECE" w:rsidRDefault="00C21ECE" w:rsidP="00C21ECE">
      <w:pPr>
        <w:spacing w:after="0" w:line="360" w:lineRule="auto"/>
        <w:rPr>
          <w:rFonts w:ascii="Arial" w:eastAsia="Calibri" w:hAnsi="Arial" w:cs="Arial"/>
          <w:sz w:val="24"/>
          <w:szCs w:val="22"/>
          <w:lang w:val="en-US"/>
        </w:rPr>
      </w:pPr>
    </w:p>
    <w:p w14:paraId="1C703ECE" w14:textId="3DB71EE6" w:rsidR="00C21ECE" w:rsidRPr="00C21ECE" w:rsidRDefault="00764A9D" w:rsidP="00C21ECE">
      <w:pPr>
        <w:spacing w:after="120" w:line="360" w:lineRule="auto"/>
        <w:rPr>
          <w:rFonts w:ascii="Arial" w:eastAsia="Calibri" w:hAnsi="Arial" w:cs="Arial"/>
          <w:b/>
          <w:bCs/>
          <w:sz w:val="24"/>
          <w:szCs w:val="22"/>
          <w:lang w:val="en-US"/>
        </w:rPr>
      </w:pPr>
      <w:proofErr w:type="spellStart"/>
      <w:r w:rsidRPr="00764A9D">
        <w:rPr>
          <w:rFonts w:ascii="Arial" w:eastAsia="Calibri" w:hAnsi="Arial" w:cs="Arial"/>
          <w:b/>
          <w:bCs/>
          <w:sz w:val="24"/>
          <w:szCs w:val="22"/>
          <w:lang w:val="en-US"/>
        </w:rPr>
        <w:t>Analysing</w:t>
      </w:r>
      <w:proofErr w:type="spellEnd"/>
      <w:r w:rsidRPr="00764A9D">
        <w:rPr>
          <w:rFonts w:ascii="Arial" w:eastAsia="Calibri" w:hAnsi="Arial" w:cs="Arial"/>
          <w:b/>
          <w:bCs/>
          <w:sz w:val="24"/>
          <w:szCs w:val="22"/>
          <w:lang w:val="en-US"/>
        </w:rPr>
        <w:t xml:space="preserve"> data to improve performance</w:t>
      </w:r>
    </w:p>
    <w:p w14:paraId="7E175BC4" w14:textId="655FF1B3" w:rsidR="00764A9D" w:rsidRDefault="00764A9D" w:rsidP="00764A9D">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t xml:space="preserve">One of the key platforms that can be easily coupled with this connector to enhance the efficiency of production facilities is Mitsubishi Electric’s NC Machine Tool Optimizer. This can interpret information received from multiple machine tools equipped with any CNC unit and the NC Machine Tool Connector to provide an intuitive process </w:t>
      </w:r>
      <w:proofErr w:type="spellStart"/>
      <w:r w:rsidRPr="00764A9D">
        <w:rPr>
          <w:rFonts w:ascii="Arial" w:eastAsia="Calibri" w:hAnsi="Arial" w:cs="Arial"/>
          <w:sz w:val="24"/>
          <w:szCs w:val="22"/>
          <w:lang w:val="en-US"/>
        </w:rPr>
        <w:t>visualisation</w:t>
      </w:r>
      <w:proofErr w:type="spellEnd"/>
      <w:r w:rsidRPr="00764A9D">
        <w:rPr>
          <w:rFonts w:ascii="Arial" w:eastAsia="Calibri" w:hAnsi="Arial" w:cs="Arial"/>
          <w:sz w:val="24"/>
          <w:szCs w:val="22"/>
          <w:lang w:val="en-US"/>
        </w:rPr>
        <w:t xml:space="preserve"> and monitoring platform. As a result, it enables users to make data-driven decisions to improve production, while also </w:t>
      </w:r>
      <w:proofErr w:type="spellStart"/>
      <w:r w:rsidRPr="00764A9D">
        <w:rPr>
          <w:rFonts w:ascii="Arial" w:eastAsia="Calibri" w:hAnsi="Arial" w:cs="Arial"/>
          <w:sz w:val="24"/>
          <w:szCs w:val="22"/>
          <w:lang w:val="en-US"/>
        </w:rPr>
        <w:t>maximising</w:t>
      </w:r>
      <w:proofErr w:type="spellEnd"/>
      <w:r w:rsidRPr="00764A9D">
        <w:rPr>
          <w:rFonts w:ascii="Arial" w:eastAsia="Calibri" w:hAnsi="Arial" w:cs="Arial"/>
          <w:sz w:val="24"/>
          <w:szCs w:val="22"/>
          <w:lang w:val="en-US"/>
        </w:rPr>
        <w:t xml:space="preserve"> visibility and accessibility across the whole facility.</w:t>
      </w:r>
    </w:p>
    <w:p w14:paraId="2CC85D75" w14:textId="77777777" w:rsidR="00764A9D" w:rsidRPr="00764A9D" w:rsidRDefault="00764A9D" w:rsidP="00764A9D">
      <w:pPr>
        <w:spacing w:after="0" w:line="360" w:lineRule="auto"/>
        <w:rPr>
          <w:rFonts w:ascii="Arial" w:eastAsia="Calibri" w:hAnsi="Arial" w:cs="Arial"/>
          <w:sz w:val="24"/>
          <w:szCs w:val="22"/>
          <w:lang w:val="en-US"/>
        </w:rPr>
      </w:pPr>
    </w:p>
    <w:p w14:paraId="66D87737" w14:textId="612862B7" w:rsidR="00C21ECE" w:rsidRDefault="00764A9D" w:rsidP="00764A9D">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t xml:space="preserve">With ease of operation in mind, the NC Machine Tool Optimizer’s configuration module allows users to set up data collection and diagnostic functions without requiring any </w:t>
      </w:r>
      <w:proofErr w:type="spellStart"/>
      <w:r w:rsidRPr="00764A9D">
        <w:rPr>
          <w:rFonts w:ascii="Arial" w:eastAsia="Calibri" w:hAnsi="Arial" w:cs="Arial"/>
          <w:sz w:val="24"/>
          <w:szCs w:val="22"/>
          <w:lang w:val="en-US"/>
        </w:rPr>
        <w:t>specialised</w:t>
      </w:r>
      <w:proofErr w:type="spellEnd"/>
      <w:r w:rsidRPr="00764A9D">
        <w:rPr>
          <w:rFonts w:ascii="Arial" w:eastAsia="Calibri" w:hAnsi="Arial" w:cs="Arial"/>
          <w:sz w:val="24"/>
          <w:szCs w:val="22"/>
          <w:lang w:val="en-US"/>
        </w:rPr>
        <w:t xml:space="preserve"> programming skills. The implementation and adjustment of the software is simplified and streamlined, quickly providing businesses with a tool to improve the efficiency of their production</w:t>
      </w:r>
      <w:r w:rsidR="00C21ECE" w:rsidRPr="00C21ECE">
        <w:rPr>
          <w:rFonts w:ascii="Arial" w:eastAsia="Calibri" w:hAnsi="Arial" w:cs="Arial"/>
          <w:sz w:val="24"/>
          <w:szCs w:val="22"/>
          <w:lang w:val="en-US"/>
        </w:rPr>
        <w:t>.</w:t>
      </w:r>
    </w:p>
    <w:p w14:paraId="54E433A0" w14:textId="77777777" w:rsidR="00C21ECE" w:rsidRPr="00C21ECE" w:rsidRDefault="00C21ECE" w:rsidP="00C21ECE">
      <w:pPr>
        <w:spacing w:after="0" w:line="360" w:lineRule="auto"/>
        <w:rPr>
          <w:rFonts w:ascii="Arial" w:eastAsia="Calibri" w:hAnsi="Arial" w:cs="Arial"/>
          <w:sz w:val="24"/>
          <w:szCs w:val="22"/>
          <w:lang w:val="en-US"/>
        </w:rPr>
      </w:pPr>
    </w:p>
    <w:p w14:paraId="2930E058" w14:textId="116A33D6" w:rsidR="008F4533" w:rsidRPr="00C21ECE" w:rsidRDefault="00764A9D" w:rsidP="008F4533">
      <w:pPr>
        <w:spacing w:after="120" w:line="360" w:lineRule="auto"/>
        <w:rPr>
          <w:rFonts w:ascii="Arial" w:eastAsia="Calibri" w:hAnsi="Arial" w:cs="Arial"/>
          <w:b/>
          <w:bCs/>
          <w:sz w:val="24"/>
          <w:szCs w:val="22"/>
          <w:lang w:val="en-US"/>
        </w:rPr>
      </w:pPr>
      <w:r w:rsidRPr="00764A9D">
        <w:rPr>
          <w:rFonts w:ascii="Arial" w:eastAsia="Calibri" w:hAnsi="Arial" w:cs="Arial"/>
          <w:b/>
          <w:bCs/>
          <w:sz w:val="24"/>
          <w:szCs w:val="22"/>
          <w:lang w:val="en-US"/>
        </w:rPr>
        <w:t>Connectivity within the wider plant</w:t>
      </w:r>
    </w:p>
    <w:p w14:paraId="6B888938" w14:textId="0F1528AF" w:rsidR="00764A9D" w:rsidRDefault="00764A9D" w:rsidP="00764A9D">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t>Moving higher up on the automation pyramid, the NC Machine Tool Connector can be used to create truly interconnected enterprises by enabling the exchange of information across a wide range of IT systems. These include MES, ERP and SCADA platforms. Information can also be shared between shop floor machines and with Edge solutions and the Industrial Internet of Things (</w:t>
      </w:r>
      <w:proofErr w:type="spellStart"/>
      <w:r w:rsidRPr="00764A9D">
        <w:rPr>
          <w:rFonts w:ascii="Arial" w:eastAsia="Calibri" w:hAnsi="Arial" w:cs="Arial"/>
          <w:sz w:val="24"/>
          <w:szCs w:val="22"/>
          <w:lang w:val="en-US"/>
        </w:rPr>
        <w:t>IIoT</w:t>
      </w:r>
      <w:proofErr w:type="spellEnd"/>
      <w:r w:rsidRPr="00764A9D">
        <w:rPr>
          <w:rFonts w:ascii="Arial" w:eastAsia="Calibri" w:hAnsi="Arial" w:cs="Arial"/>
          <w:sz w:val="24"/>
          <w:szCs w:val="22"/>
          <w:lang w:val="en-US"/>
        </w:rPr>
        <w:t xml:space="preserve">). </w:t>
      </w:r>
    </w:p>
    <w:p w14:paraId="39C67D71" w14:textId="77777777" w:rsidR="00764A9D" w:rsidRPr="00764A9D" w:rsidRDefault="00764A9D" w:rsidP="00764A9D">
      <w:pPr>
        <w:spacing w:after="0" w:line="360" w:lineRule="auto"/>
        <w:rPr>
          <w:rFonts w:ascii="Arial" w:eastAsia="Calibri" w:hAnsi="Arial" w:cs="Arial"/>
          <w:sz w:val="24"/>
          <w:szCs w:val="22"/>
          <w:lang w:val="en-US"/>
        </w:rPr>
      </w:pPr>
    </w:p>
    <w:p w14:paraId="46E37382" w14:textId="0F4C85B2" w:rsidR="008F4533" w:rsidRDefault="00764A9D" w:rsidP="00764A9D">
      <w:pPr>
        <w:spacing w:after="0" w:line="360" w:lineRule="auto"/>
        <w:rPr>
          <w:rFonts w:ascii="Arial" w:eastAsia="Calibri" w:hAnsi="Arial" w:cs="Arial"/>
          <w:sz w:val="24"/>
          <w:szCs w:val="22"/>
          <w:lang w:val="en-US"/>
        </w:rPr>
      </w:pPr>
      <w:r w:rsidRPr="00764A9D">
        <w:rPr>
          <w:rFonts w:ascii="Arial" w:eastAsia="Calibri" w:hAnsi="Arial" w:cs="Arial"/>
          <w:sz w:val="24"/>
          <w:szCs w:val="22"/>
          <w:lang w:val="en-US"/>
        </w:rPr>
        <w:t xml:space="preserve">Taking this a step further, it is then possible to predict and improve machine and process performance by implementing simulation tools to create cyber-physical systems, such as digital twins. Ultimately, the possibilities presented by smart manufacturing for CNC machines are endless. They can be </w:t>
      </w:r>
      <w:proofErr w:type="spellStart"/>
      <w:r w:rsidRPr="00764A9D">
        <w:rPr>
          <w:rFonts w:ascii="Arial" w:eastAsia="Calibri" w:hAnsi="Arial" w:cs="Arial"/>
          <w:sz w:val="24"/>
          <w:szCs w:val="22"/>
          <w:lang w:val="en-US"/>
        </w:rPr>
        <w:t>realised</w:t>
      </w:r>
      <w:proofErr w:type="spellEnd"/>
      <w:r w:rsidRPr="00764A9D">
        <w:rPr>
          <w:rFonts w:ascii="Arial" w:eastAsia="Calibri" w:hAnsi="Arial" w:cs="Arial"/>
          <w:sz w:val="24"/>
          <w:szCs w:val="22"/>
          <w:lang w:val="en-US"/>
        </w:rPr>
        <w:t xml:space="preserve"> with highly </w:t>
      </w:r>
      <w:proofErr w:type="spellStart"/>
      <w:r w:rsidRPr="00764A9D">
        <w:rPr>
          <w:rFonts w:ascii="Arial" w:eastAsia="Calibri" w:hAnsi="Arial" w:cs="Arial"/>
          <w:sz w:val="24"/>
          <w:szCs w:val="22"/>
          <w:lang w:val="en-US"/>
        </w:rPr>
        <w:lastRenderedPageBreak/>
        <w:t>customised</w:t>
      </w:r>
      <w:proofErr w:type="spellEnd"/>
      <w:r w:rsidRPr="00764A9D">
        <w:rPr>
          <w:rFonts w:ascii="Arial" w:eastAsia="Calibri" w:hAnsi="Arial" w:cs="Arial"/>
          <w:sz w:val="24"/>
          <w:szCs w:val="22"/>
          <w:lang w:val="en-US"/>
        </w:rPr>
        <w:t xml:space="preserve"> and cost-effective solutions to addresses the specific requirements of any application, ensuring </w:t>
      </w:r>
      <w:proofErr w:type="spellStart"/>
      <w:r w:rsidRPr="00764A9D">
        <w:rPr>
          <w:rFonts w:ascii="Arial" w:eastAsia="Calibri" w:hAnsi="Arial" w:cs="Arial"/>
          <w:sz w:val="24"/>
          <w:szCs w:val="22"/>
          <w:lang w:val="en-US"/>
        </w:rPr>
        <w:t>optimised</w:t>
      </w:r>
      <w:proofErr w:type="spellEnd"/>
      <w:r w:rsidRPr="00764A9D">
        <w:rPr>
          <w:rFonts w:ascii="Arial" w:eastAsia="Calibri" w:hAnsi="Arial" w:cs="Arial"/>
          <w:sz w:val="24"/>
          <w:szCs w:val="22"/>
          <w:lang w:val="en-US"/>
        </w:rPr>
        <w:t xml:space="preserve"> production</w:t>
      </w:r>
      <w:r w:rsidR="008F4533" w:rsidRPr="00C21ECE">
        <w:rPr>
          <w:rFonts w:ascii="Arial" w:eastAsia="Calibri" w:hAnsi="Arial" w:cs="Arial"/>
          <w:sz w:val="24"/>
          <w:szCs w:val="22"/>
          <w:lang w:val="en-US"/>
        </w:rPr>
        <w:t>.</w:t>
      </w:r>
    </w:p>
    <w:p w14:paraId="05B1B125" w14:textId="0CE583C1" w:rsidR="00764A9D" w:rsidRDefault="00764A9D" w:rsidP="00764A9D">
      <w:pPr>
        <w:spacing w:after="0" w:line="360" w:lineRule="auto"/>
        <w:rPr>
          <w:rFonts w:ascii="Arial" w:eastAsia="Calibri" w:hAnsi="Arial" w:cs="Arial"/>
          <w:sz w:val="24"/>
          <w:szCs w:val="22"/>
          <w:lang w:val="en-US"/>
        </w:rPr>
      </w:pPr>
    </w:p>
    <w:p w14:paraId="5BFC3623" w14:textId="6B743B3F" w:rsidR="00764A9D" w:rsidRDefault="00764A9D" w:rsidP="00764A9D">
      <w:pPr>
        <w:spacing w:after="0" w:line="360" w:lineRule="auto"/>
        <w:rPr>
          <w:rFonts w:ascii="Arial" w:eastAsia="Calibri" w:hAnsi="Arial" w:cs="Arial"/>
          <w:sz w:val="24"/>
          <w:szCs w:val="22"/>
          <w:lang w:val="en-US"/>
        </w:rPr>
      </w:pPr>
      <w:r w:rsidRPr="009911E9">
        <w:rPr>
          <w:rFonts w:ascii="Arial" w:eastAsia="Calibri" w:hAnsi="Arial" w:cs="Arial"/>
          <w:noProof/>
          <w:sz w:val="24"/>
          <w:szCs w:val="22"/>
        </w:rPr>
        <mc:AlternateContent>
          <mc:Choice Requires="wps">
            <w:drawing>
              <wp:anchor distT="45720" distB="45720" distL="114300" distR="114300" simplePos="0" relativeHeight="251659264" behindDoc="0" locked="0" layoutInCell="1" allowOverlap="1" wp14:anchorId="6511DC44" wp14:editId="793C0A9F">
                <wp:simplePos x="0" y="0"/>
                <wp:positionH relativeFrom="margin">
                  <wp:posOffset>0</wp:posOffset>
                </wp:positionH>
                <wp:positionV relativeFrom="paragraph">
                  <wp:posOffset>318135</wp:posOffset>
                </wp:positionV>
                <wp:extent cx="5705475" cy="1404620"/>
                <wp:effectExtent l="0" t="0" r="28575" b="254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solidFill>
                          <a:srgbClr val="FFFFFF"/>
                        </a:solidFill>
                        <a:ln w="9525">
                          <a:solidFill>
                            <a:srgbClr val="000000"/>
                          </a:solidFill>
                          <a:miter lim="800000"/>
                          <a:headEnd/>
                          <a:tailEnd/>
                        </a:ln>
                      </wps:spPr>
                      <wps:txbx>
                        <w:txbxContent>
                          <w:p w14:paraId="5B2B6916" w14:textId="09AFB591" w:rsidR="00764A9D" w:rsidRPr="007302F3" w:rsidRDefault="00764A9D" w:rsidP="00764A9D">
                            <w:pPr>
                              <w:spacing w:before="120" w:after="120"/>
                              <w:ind w:left="142" w:right="180"/>
                              <w:rPr>
                                <w:rFonts w:ascii="Arial" w:eastAsia="Calibri" w:hAnsi="Arial" w:cs="Arial"/>
                                <w:b/>
                                <w:bCs/>
                                <w:sz w:val="24"/>
                                <w:szCs w:val="22"/>
                                <w:lang w:val="en-GB"/>
                              </w:rPr>
                            </w:pPr>
                            <w:r w:rsidRPr="007302F3">
                              <w:rPr>
                                <w:rFonts w:ascii="Arial" w:eastAsia="Calibri" w:hAnsi="Arial" w:cs="Arial"/>
                                <w:b/>
                                <w:bCs/>
                                <w:sz w:val="24"/>
                                <w:szCs w:val="22"/>
                                <w:lang w:val="en-GB"/>
                              </w:rPr>
                              <w:t>Real-world application</w:t>
                            </w:r>
                          </w:p>
                          <w:p w14:paraId="2B6B6369" w14:textId="0FA30A10" w:rsidR="00764A9D" w:rsidRPr="00764A9D" w:rsidRDefault="00764A9D" w:rsidP="00764A9D">
                            <w:pPr>
                              <w:spacing w:after="120" w:line="360" w:lineRule="auto"/>
                              <w:ind w:left="142" w:right="180"/>
                              <w:rPr>
                                <w:rFonts w:ascii="Arial" w:eastAsia="Calibri" w:hAnsi="Arial" w:cs="Arial"/>
                                <w:sz w:val="24"/>
                                <w:szCs w:val="22"/>
                                <w:lang w:val="en-GB"/>
                              </w:rPr>
                            </w:pPr>
                            <w:r w:rsidRPr="00764A9D">
                              <w:rPr>
                                <w:rFonts w:ascii="Arial" w:eastAsia="Calibri" w:hAnsi="Arial" w:cs="Arial"/>
                                <w:sz w:val="24"/>
                                <w:szCs w:val="22"/>
                                <w:lang w:val="en-GB"/>
                              </w:rPr>
                              <w:t>To showcase the advantages of integrated, smart CNC production machines, Mitsubishi Electric presented a key setup at EMO Milano 2021. This consisted of a Heller CNC-</w:t>
                            </w:r>
                            <w:proofErr w:type="spellStart"/>
                            <w:r w:rsidRPr="00764A9D">
                              <w:rPr>
                                <w:rFonts w:ascii="Arial" w:eastAsia="Calibri" w:hAnsi="Arial" w:cs="Arial"/>
                                <w:sz w:val="24"/>
                                <w:szCs w:val="22"/>
                                <w:lang w:val="en-GB"/>
                              </w:rPr>
                              <w:t>ProfiTrainer</w:t>
                            </w:r>
                            <w:proofErr w:type="spellEnd"/>
                            <w:r w:rsidRPr="00764A9D">
                              <w:rPr>
                                <w:rFonts w:ascii="Arial" w:eastAsia="Calibri" w:hAnsi="Arial" w:cs="Arial"/>
                                <w:sz w:val="24"/>
                                <w:szCs w:val="22"/>
                                <w:lang w:val="en-GB"/>
                              </w:rPr>
                              <w:t xml:space="preserve"> training machine operated by a high-end Mitsubishi Electric M850W 5-axis simultaneous machining controller and connected to </w:t>
                            </w:r>
                            <w:proofErr w:type="spellStart"/>
                            <w:r w:rsidRPr="00764A9D">
                              <w:rPr>
                                <w:rFonts w:ascii="Arial" w:eastAsia="Calibri" w:hAnsi="Arial" w:cs="Arial"/>
                                <w:sz w:val="24"/>
                                <w:szCs w:val="22"/>
                                <w:lang w:val="en-GB"/>
                              </w:rPr>
                              <w:t>umati</w:t>
                            </w:r>
                            <w:proofErr w:type="spellEnd"/>
                            <w:r w:rsidRPr="00764A9D">
                              <w:rPr>
                                <w:rFonts w:ascii="Arial" w:eastAsia="Calibri" w:hAnsi="Arial" w:cs="Arial"/>
                                <w:sz w:val="24"/>
                                <w:szCs w:val="22"/>
                                <w:lang w:val="en-GB"/>
                              </w:rPr>
                              <w:t xml:space="preserve">. The system also communicated with Contact Software’s Cloud-based monitoring and analysis tool, known as ‘Elements for IoT’ platform, to create a digital twin. The setup was also incorporated in the </w:t>
                            </w:r>
                            <w:hyperlink r:id="rId11" w:history="1">
                              <w:proofErr w:type="spellStart"/>
                              <w:r w:rsidRPr="001177CF">
                                <w:rPr>
                                  <w:rFonts w:ascii="Arial" w:eastAsia="Calibri" w:hAnsi="Arial" w:cs="Arial"/>
                                  <w:color w:val="0000FF"/>
                                  <w:sz w:val="24"/>
                                  <w:szCs w:val="22"/>
                                  <w:u w:val="single"/>
                                  <w:lang w:val="en-GB"/>
                                </w:rPr>
                                <w:t>umati</w:t>
                              </w:r>
                              <w:proofErr w:type="spellEnd"/>
                              <w:r w:rsidRPr="001177CF">
                                <w:rPr>
                                  <w:rFonts w:ascii="Arial" w:eastAsia="Calibri" w:hAnsi="Arial" w:cs="Arial"/>
                                  <w:color w:val="0000FF"/>
                                  <w:sz w:val="24"/>
                                  <w:szCs w:val="22"/>
                                  <w:u w:val="single"/>
                                  <w:lang w:val="en-GB"/>
                                </w:rPr>
                                <w:t xml:space="preserve"> Showcase</w:t>
                              </w:r>
                            </w:hyperlink>
                            <w:r w:rsidRPr="00764A9D">
                              <w:rPr>
                                <w:rFonts w:ascii="Arial" w:eastAsia="Calibri" w:hAnsi="Arial" w:cs="Arial"/>
                                <w:sz w:val="24"/>
                                <w:szCs w:val="22"/>
                                <w:lang w:val="en-GB"/>
                              </w:rPr>
                              <w:t xml:space="preserve"> at the event.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511DC44" id="_x0000_t202" coordsize="21600,21600" o:spt="202" path="m,l,21600r21600,l21600,xe">
                <v:stroke joinstyle="miter"/>
                <v:path gradientshapeok="t" o:connecttype="rect"/>
              </v:shapetype>
              <v:shape id="Text Box 2" o:spid="_x0000_s1026" type="#_x0000_t202" style="position:absolute;left:0;text-align:left;margin-left:0;margin-top:25.05pt;width:449.2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">
                <v:textbox style="mso-fit-shape-to-text:t">
                  <w:txbxContent>
                    <w:p w14:paraId="5B2B6916" w14:textId="09AFB591" w:rsidR="00764A9D" w:rsidRPr="007302F3" w:rsidRDefault="00764A9D" w:rsidP="00764A9D">
                      <w:pPr>
                        <w:spacing w:before="120" w:after="120"/>
                        <w:ind w:left="142" w:right="180"/>
                        <w:rPr>
                          <w:rFonts w:ascii="Arial" w:eastAsia="Calibri" w:hAnsi="Arial" w:cs="Arial"/>
                          <w:b/>
                          <w:bCs/>
                          <w:sz w:val="24"/>
                          <w:szCs w:val="22"/>
                          <w:lang w:val="en-GB"/>
                        </w:rPr>
                      </w:pPr>
                      <w:r w:rsidRPr="007302F3">
                        <w:rPr>
                          <w:rFonts w:ascii="Arial" w:eastAsia="Calibri" w:hAnsi="Arial" w:cs="Arial"/>
                          <w:b/>
                          <w:bCs/>
                          <w:sz w:val="24"/>
                          <w:szCs w:val="22"/>
                          <w:lang w:val="en-GB"/>
                        </w:rPr>
                        <w:t>Real-world application</w:t>
                      </w:r>
                    </w:p>
                    <w:p w14:paraId="2B6B6369" w14:textId="0FA30A10" w:rsidR="00764A9D" w:rsidRPr="00764A9D" w:rsidRDefault="00764A9D" w:rsidP="00764A9D">
                      <w:pPr>
                        <w:spacing w:after="120" w:line="360" w:lineRule="auto"/>
                        <w:ind w:left="142" w:right="180"/>
                        <w:rPr>
                          <w:rFonts w:ascii="Arial" w:eastAsia="Calibri" w:hAnsi="Arial" w:cs="Arial"/>
                          <w:sz w:val="24"/>
                          <w:szCs w:val="22"/>
                          <w:lang w:val="en-GB"/>
                        </w:rPr>
                      </w:pPr>
                      <w:r w:rsidRPr="00764A9D">
                        <w:rPr>
                          <w:rFonts w:ascii="Arial" w:eastAsia="Calibri" w:hAnsi="Arial" w:cs="Arial"/>
                          <w:sz w:val="24"/>
                          <w:szCs w:val="22"/>
                          <w:lang w:val="en-GB"/>
                        </w:rPr>
                        <w:t>To showcase the advantages of integrated, smart CNC production machines, Mitsubishi Electric presented a key setup at EMO Milano 2021. This consisted of a Heller CNC-</w:t>
                      </w:r>
                      <w:proofErr w:type="spellStart"/>
                      <w:r w:rsidRPr="00764A9D">
                        <w:rPr>
                          <w:rFonts w:ascii="Arial" w:eastAsia="Calibri" w:hAnsi="Arial" w:cs="Arial"/>
                          <w:sz w:val="24"/>
                          <w:szCs w:val="22"/>
                          <w:lang w:val="en-GB"/>
                        </w:rPr>
                        <w:t>ProfiTrainer</w:t>
                      </w:r>
                      <w:proofErr w:type="spellEnd"/>
                      <w:r w:rsidRPr="00764A9D">
                        <w:rPr>
                          <w:rFonts w:ascii="Arial" w:eastAsia="Calibri" w:hAnsi="Arial" w:cs="Arial"/>
                          <w:sz w:val="24"/>
                          <w:szCs w:val="22"/>
                          <w:lang w:val="en-GB"/>
                        </w:rPr>
                        <w:t xml:space="preserve"> training machine operated by a high-end Mitsubishi Electric M850W 5-axis simultaneous machining controller and connected to </w:t>
                      </w:r>
                      <w:proofErr w:type="spellStart"/>
                      <w:r w:rsidRPr="00764A9D">
                        <w:rPr>
                          <w:rFonts w:ascii="Arial" w:eastAsia="Calibri" w:hAnsi="Arial" w:cs="Arial"/>
                          <w:sz w:val="24"/>
                          <w:szCs w:val="22"/>
                          <w:lang w:val="en-GB"/>
                        </w:rPr>
                        <w:t>umati</w:t>
                      </w:r>
                      <w:proofErr w:type="spellEnd"/>
                      <w:r w:rsidRPr="00764A9D">
                        <w:rPr>
                          <w:rFonts w:ascii="Arial" w:eastAsia="Calibri" w:hAnsi="Arial" w:cs="Arial"/>
                          <w:sz w:val="24"/>
                          <w:szCs w:val="22"/>
                          <w:lang w:val="en-GB"/>
                        </w:rPr>
                        <w:t xml:space="preserve">. The system also communicated with Contact Software’s Cloud-based monitoring and analysis tool, known as ‘Elements for IoT’ platform, to create a digital twin. The setup was also incorporated in the </w:t>
                      </w:r>
                      <w:hyperlink r:id="rId12" w:history="1">
                        <w:proofErr w:type="spellStart"/>
                        <w:r w:rsidRPr="001177CF">
                          <w:rPr>
                            <w:rFonts w:ascii="Arial" w:eastAsia="Calibri" w:hAnsi="Arial" w:cs="Arial"/>
                            <w:color w:val="0000FF"/>
                            <w:sz w:val="24"/>
                            <w:szCs w:val="22"/>
                            <w:u w:val="single"/>
                            <w:lang w:val="en-GB"/>
                          </w:rPr>
                          <w:t>umati</w:t>
                        </w:r>
                        <w:proofErr w:type="spellEnd"/>
                        <w:r w:rsidRPr="001177CF">
                          <w:rPr>
                            <w:rFonts w:ascii="Arial" w:eastAsia="Calibri" w:hAnsi="Arial" w:cs="Arial"/>
                            <w:color w:val="0000FF"/>
                            <w:sz w:val="24"/>
                            <w:szCs w:val="22"/>
                            <w:u w:val="single"/>
                            <w:lang w:val="en-GB"/>
                          </w:rPr>
                          <w:t xml:space="preserve"> Showcase</w:t>
                        </w:r>
                      </w:hyperlink>
                      <w:r w:rsidRPr="00764A9D">
                        <w:rPr>
                          <w:rFonts w:ascii="Arial" w:eastAsia="Calibri" w:hAnsi="Arial" w:cs="Arial"/>
                          <w:sz w:val="24"/>
                          <w:szCs w:val="22"/>
                          <w:lang w:val="en-GB"/>
                        </w:rPr>
                        <w:t xml:space="preserve"> at the event.</w:t>
                      </w:r>
                    </w:p>
                  </w:txbxContent>
                </v:textbox>
                <w10:wrap type="square" anchorx="margin"/>
              </v:shape>
            </w:pict>
          </mc:Fallback>
        </mc:AlternateContent>
      </w:r>
    </w:p>
    <w:p w14:paraId="02CCF761" w14:textId="39511AE8" w:rsidR="008F4533" w:rsidRDefault="008F4533" w:rsidP="008F4533">
      <w:pPr>
        <w:spacing w:after="0" w:line="360" w:lineRule="auto"/>
        <w:rPr>
          <w:rFonts w:ascii="Arial" w:eastAsia="Calibri" w:hAnsi="Arial" w:cs="Arial"/>
          <w:sz w:val="24"/>
          <w:szCs w:val="22"/>
          <w:lang w:val="en-US"/>
        </w:rPr>
      </w:pPr>
    </w:p>
    <w:p w14:paraId="325FEF6B" w14:textId="25709D36" w:rsidR="00112034" w:rsidRDefault="00112034">
      <w:pPr>
        <w:spacing w:after="160" w:line="259" w:lineRule="auto"/>
        <w:jc w:val="left"/>
        <w:rPr>
          <w:rFonts w:ascii="Arial" w:eastAsia="Calibri" w:hAnsi="Arial" w:cs="Arial"/>
          <w:sz w:val="24"/>
          <w:szCs w:val="22"/>
          <w:lang w:val="en-US"/>
        </w:rPr>
      </w:pPr>
      <w:r>
        <w:rPr>
          <w:rFonts w:ascii="Arial" w:eastAsia="Calibri" w:hAnsi="Arial" w:cs="Arial"/>
          <w:sz w:val="24"/>
          <w:szCs w:val="22"/>
          <w:lang w:val="en-US"/>
        </w:rPr>
        <w:br w:type="page"/>
      </w:r>
    </w:p>
    <w:p w14:paraId="5ACC9036" w14:textId="77777777" w:rsidR="00E417D2" w:rsidRPr="00E417D2" w:rsidRDefault="00E417D2" w:rsidP="00E417D2">
      <w:pPr>
        <w:jc w:val="left"/>
        <w:rPr>
          <w:rFonts w:ascii="Arial" w:eastAsia="Calibri" w:hAnsi="Arial" w:cs="Arial"/>
          <w:b/>
          <w:bCs/>
          <w:sz w:val="24"/>
          <w:szCs w:val="22"/>
          <w:lang w:val="en-US"/>
        </w:rPr>
      </w:pPr>
      <w:r w:rsidRPr="00E417D2">
        <w:rPr>
          <w:rFonts w:ascii="Arial" w:eastAsia="Calibri" w:hAnsi="Arial" w:cs="Arial"/>
          <w:b/>
          <w:bCs/>
          <w:sz w:val="24"/>
          <w:szCs w:val="22"/>
          <w:lang w:val="en-US"/>
        </w:rPr>
        <w:lastRenderedPageBreak/>
        <w:t xml:space="preserve">Image Captions: </w:t>
      </w:r>
    </w:p>
    <w:p w14:paraId="74C5419A" w14:textId="2E059CEC" w:rsidR="00E417D2" w:rsidRPr="00E417D2" w:rsidRDefault="008F4533" w:rsidP="00E417D2">
      <w:pPr>
        <w:jc w:val="left"/>
        <w:rPr>
          <w:rFonts w:ascii="Arial" w:eastAsia="Calibri" w:hAnsi="Arial" w:cs="Arial"/>
          <w:sz w:val="24"/>
          <w:szCs w:val="22"/>
          <w:lang w:val="en-US"/>
        </w:rPr>
      </w:pPr>
      <w:r>
        <w:rPr>
          <w:noProof/>
          <w:lang w:eastAsia="ja-JP"/>
        </w:rPr>
        <w:drawing>
          <wp:inline distT="0" distB="0" distL="0" distR="0" wp14:anchorId="2861D1D1" wp14:editId="4BBB0EB9">
            <wp:extent cx="2880000" cy="1619700"/>
            <wp:effectExtent l="0" t="0" r="0" b="0"/>
            <wp:docPr id="5" name="Picture 5" descr="A picture containing text, indoor, hospital room,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indoor, hospital room, room&#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80000" cy="1619700"/>
                    </a:xfrm>
                    <a:prstGeom prst="rect">
                      <a:avLst/>
                    </a:prstGeom>
                    <a:noFill/>
                    <a:ln>
                      <a:noFill/>
                    </a:ln>
                  </pic:spPr>
                </pic:pic>
              </a:graphicData>
            </a:graphic>
          </wp:inline>
        </w:drawing>
      </w:r>
    </w:p>
    <w:p w14:paraId="2F328B4B" w14:textId="0792EE75" w:rsidR="00E417D2" w:rsidRPr="00E417D2" w:rsidRDefault="00E417D2" w:rsidP="00E417D2">
      <w:pPr>
        <w:jc w:val="left"/>
        <w:rPr>
          <w:rFonts w:ascii="Arial" w:eastAsia="Calibri" w:hAnsi="Arial" w:cs="Arial"/>
          <w:sz w:val="24"/>
          <w:szCs w:val="22"/>
          <w:lang w:val="en-US"/>
        </w:rPr>
      </w:pPr>
      <w:r w:rsidRPr="00E417D2">
        <w:rPr>
          <w:rFonts w:ascii="Arial" w:eastAsia="Calibri" w:hAnsi="Arial" w:cs="Arial"/>
          <w:b/>
          <w:bCs/>
          <w:sz w:val="24"/>
          <w:szCs w:val="22"/>
          <w:lang w:val="en-US"/>
        </w:rPr>
        <w:t>Image 1:</w:t>
      </w:r>
      <w:r w:rsidRPr="00E417D2">
        <w:rPr>
          <w:rFonts w:ascii="Arial" w:eastAsia="Calibri" w:hAnsi="Arial" w:cs="Arial"/>
          <w:sz w:val="24"/>
          <w:szCs w:val="22"/>
          <w:lang w:val="en-US"/>
        </w:rPr>
        <w:t xml:space="preserve"> </w:t>
      </w:r>
      <w:r w:rsidR="008F4533" w:rsidRPr="008F4533">
        <w:rPr>
          <w:rFonts w:ascii="Arial" w:eastAsia="Calibri" w:hAnsi="Arial" w:cs="Arial"/>
          <w:sz w:val="24"/>
          <w:szCs w:val="22"/>
          <w:lang w:val="en-US"/>
        </w:rPr>
        <w:t xml:space="preserve">The factories of tomorrow will use data-driven insights to create predictive cyber-physical systems, leading to more flexibility, higher </w:t>
      </w:r>
      <w:proofErr w:type="gramStart"/>
      <w:r w:rsidR="008F4533" w:rsidRPr="008F4533">
        <w:rPr>
          <w:rFonts w:ascii="Arial" w:eastAsia="Calibri" w:hAnsi="Arial" w:cs="Arial"/>
          <w:sz w:val="24"/>
          <w:szCs w:val="22"/>
          <w:lang w:val="en-US"/>
        </w:rPr>
        <w:t>efficiency</w:t>
      </w:r>
      <w:proofErr w:type="gramEnd"/>
      <w:r w:rsidR="008F4533" w:rsidRPr="008F4533">
        <w:rPr>
          <w:rFonts w:ascii="Arial" w:eastAsia="Calibri" w:hAnsi="Arial" w:cs="Arial"/>
          <w:sz w:val="24"/>
          <w:szCs w:val="22"/>
          <w:lang w:val="en-US"/>
        </w:rPr>
        <w:t xml:space="preserve"> and increased productivity</w:t>
      </w:r>
      <w:r w:rsidRPr="00E417D2">
        <w:rPr>
          <w:rFonts w:ascii="Arial" w:eastAsia="Calibri" w:hAnsi="Arial" w:cs="Arial"/>
          <w:sz w:val="24"/>
          <w:szCs w:val="22"/>
          <w:lang w:val="en-US"/>
        </w:rPr>
        <w:t xml:space="preserve">. </w:t>
      </w:r>
    </w:p>
    <w:p w14:paraId="411680F5" w14:textId="77777777" w:rsidR="00E417D2" w:rsidRPr="00E417D2" w:rsidRDefault="00E417D2" w:rsidP="00E417D2">
      <w:pPr>
        <w:jc w:val="left"/>
        <w:rPr>
          <w:rFonts w:ascii="Arial" w:eastAsia="Calibri" w:hAnsi="Arial" w:cs="Arial"/>
          <w:sz w:val="24"/>
          <w:szCs w:val="22"/>
          <w:vertAlign w:val="superscript"/>
          <w:lang w:val="fr-BE"/>
        </w:rPr>
      </w:pPr>
      <w:r w:rsidRPr="00E417D2">
        <w:rPr>
          <w:rFonts w:ascii="Arial" w:eastAsia="Calibri" w:hAnsi="Arial" w:cs="Arial"/>
          <w:sz w:val="24"/>
          <w:szCs w:val="22"/>
          <w:vertAlign w:val="superscript"/>
          <w:lang w:val="fr-BE"/>
        </w:rPr>
        <w:t>[</w:t>
      </w:r>
      <w:proofErr w:type="gramStart"/>
      <w:r w:rsidRPr="00E417D2">
        <w:rPr>
          <w:rFonts w:ascii="Arial" w:eastAsia="Calibri" w:hAnsi="Arial" w:cs="Arial"/>
          <w:sz w:val="24"/>
          <w:szCs w:val="22"/>
          <w:vertAlign w:val="superscript"/>
          <w:lang w:val="fr-BE"/>
        </w:rPr>
        <w:t>Source:</w:t>
      </w:r>
      <w:proofErr w:type="gramEnd"/>
      <w:r w:rsidRPr="00E417D2">
        <w:rPr>
          <w:rFonts w:ascii="Arial" w:eastAsia="Calibri" w:hAnsi="Arial" w:cs="Arial"/>
          <w:sz w:val="24"/>
          <w:szCs w:val="22"/>
          <w:vertAlign w:val="superscript"/>
          <w:lang w:val="fr-BE"/>
        </w:rPr>
        <w:t xml:space="preserve"> Mitsubishi Electric Europe B.V.]</w:t>
      </w:r>
    </w:p>
    <w:p w14:paraId="03D6027C" w14:textId="776626B3" w:rsidR="00393F57" w:rsidRDefault="00393F57" w:rsidP="00393F57">
      <w:pPr>
        <w:pStyle w:val="21"/>
        <w:spacing w:line="360" w:lineRule="auto"/>
        <w:jc w:val="left"/>
        <w:rPr>
          <w:rFonts w:ascii="Arial" w:eastAsia="Calibri" w:hAnsi="Arial" w:cs="Arial"/>
          <w:b w:val="0"/>
          <w:bCs w:val="0"/>
          <w:kern w:val="0"/>
          <w:sz w:val="24"/>
          <w:szCs w:val="22"/>
          <w:lang w:eastAsia="en-US"/>
        </w:rPr>
      </w:pPr>
    </w:p>
    <w:p w14:paraId="63FA9AD6" w14:textId="0A946688" w:rsidR="008F4533" w:rsidRPr="00E417D2" w:rsidRDefault="008F4533" w:rsidP="008F4533">
      <w:pPr>
        <w:jc w:val="left"/>
        <w:rPr>
          <w:rFonts w:ascii="Arial" w:eastAsia="Calibri" w:hAnsi="Arial" w:cs="Arial"/>
          <w:sz w:val="24"/>
          <w:szCs w:val="22"/>
          <w:lang w:val="en-US"/>
        </w:rPr>
      </w:pPr>
      <w:r>
        <w:rPr>
          <w:noProof/>
          <w:lang w:eastAsia="ja-JP"/>
        </w:rPr>
        <w:drawing>
          <wp:inline distT="0" distB="0" distL="0" distR="0" wp14:anchorId="7A2E378F" wp14:editId="5A166614">
            <wp:extent cx="2880000" cy="208106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000" cy="2081063"/>
                    </a:xfrm>
                    <a:prstGeom prst="rect">
                      <a:avLst/>
                    </a:prstGeom>
                    <a:noFill/>
                    <a:ln>
                      <a:noFill/>
                    </a:ln>
                  </pic:spPr>
                </pic:pic>
              </a:graphicData>
            </a:graphic>
          </wp:inline>
        </w:drawing>
      </w:r>
    </w:p>
    <w:p w14:paraId="2012F676" w14:textId="302A9110" w:rsidR="008F4533" w:rsidRPr="00E417D2" w:rsidRDefault="008F4533" w:rsidP="008F4533">
      <w:pPr>
        <w:jc w:val="left"/>
        <w:rPr>
          <w:rFonts w:ascii="Arial" w:eastAsia="Calibri" w:hAnsi="Arial" w:cs="Arial"/>
          <w:sz w:val="24"/>
          <w:szCs w:val="22"/>
          <w:lang w:val="en-US"/>
        </w:rPr>
      </w:pPr>
      <w:r w:rsidRPr="00E417D2">
        <w:rPr>
          <w:rFonts w:ascii="Arial" w:eastAsia="Calibri" w:hAnsi="Arial" w:cs="Arial"/>
          <w:b/>
          <w:bCs/>
          <w:sz w:val="24"/>
          <w:szCs w:val="22"/>
          <w:lang w:val="en-US"/>
        </w:rPr>
        <w:t xml:space="preserve">Image </w:t>
      </w:r>
      <w:r>
        <w:rPr>
          <w:rFonts w:ascii="Arial" w:eastAsia="Calibri" w:hAnsi="Arial" w:cs="Arial"/>
          <w:b/>
          <w:bCs/>
          <w:sz w:val="24"/>
          <w:szCs w:val="22"/>
          <w:lang w:val="en-US"/>
        </w:rPr>
        <w:t>2</w:t>
      </w:r>
      <w:r w:rsidRPr="00E417D2">
        <w:rPr>
          <w:rFonts w:ascii="Arial" w:eastAsia="Calibri" w:hAnsi="Arial" w:cs="Arial"/>
          <w:b/>
          <w:bCs/>
          <w:sz w:val="24"/>
          <w:szCs w:val="22"/>
          <w:lang w:val="en-US"/>
        </w:rPr>
        <w:t>:</w:t>
      </w:r>
      <w:r w:rsidRPr="00E417D2">
        <w:rPr>
          <w:rFonts w:ascii="Arial" w:eastAsia="Calibri" w:hAnsi="Arial" w:cs="Arial"/>
          <w:sz w:val="24"/>
          <w:szCs w:val="22"/>
          <w:lang w:val="en-US"/>
        </w:rPr>
        <w:t xml:space="preserve"> </w:t>
      </w:r>
      <w:r w:rsidRPr="008F4533">
        <w:rPr>
          <w:rFonts w:ascii="Arial" w:eastAsia="Calibri" w:hAnsi="Arial" w:cs="Arial"/>
          <w:sz w:val="24"/>
          <w:szCs w:val="22"/>
          <w:lang w:val="en-US"/>
        </w:rPr>
        <w:t xml:space="preserve">Mitsubishi Electric’s NC Machine Tool Optimizer can interpret information received from multiple machine tools to provide an intuitive process </w:t>
      </w:r>
      <w:proofErr w:type="spellStart"/>
      <w:r w:rsidRPr="008F4533">
        <w:rPr>
          <w:rFonts w:ascii="Arial" w:eastAsia="Calibri" w:hAnsi="Arial" w:cs="Arial"/>
          <w:sz w:val="24"/>
          <w:szCs w:val="22"/>
          <w:lang w:val="en-US"/>
        </w:rPr>
        <w:t>visualisation</w:t>
      </w:r>
      <w:proofErr w:type="spellEnd"/>
      <w:r w:rsidRPr="008F4533">
        <w:rPr>
          <w:rFonts w:ascii="Arial" w:eastAsia="Calibri" w:hAnsi="Arial" w:cs="Arial"/>
          <w:sz w:val="24"/>
          <w:szCs w:val="22"/>
          <w:lang w:val="en-US"/>
        </w:rPr>
        <w:t xml:space="preserve"> and monitoring platform</w:t>
      </w:r>
      <w:r w:rsidRPr="00E417D2">
        <w:rPr>
          <w:rFonts w:ascii="Arial" w:eastAsia="Calibri" w:hAnsi="Arial" w:cs="Arial"/>
          <w:sz w:val="24"/>
          <w:szCs w:val="22"/>
          <w:lang w:val="en-US"/>
        </w:rPr>
        <w:t xml:space="preserve">. </w:t>
      </w:r>
    </w:p>
    <w:p w14:paraId="1285C3DE" w14:textId="77777777" w:rsidR="008F4533" w:rsidRPr="00E417D2" w:rsidRDefault="008F4533" w:rsidP="008F4533">
      <w:pPr>
        <w:jc w:val="left"/>
        <w:rPr>
          <w:rFonts w:ascii="Arial" w:eastAsia="Calibri" w:hAnsi="Arial" w:cs="Arial"/>
          <w:sz w:val="24"/>
          <w:szCs w:val="22"/>
          <w:vertAlign w:val="superscript"/>
          <w:lang w:val="fr-BE"/>
        </w:rPr>
      </w:pPr>
      <w:r w:rsidRPr="00E417D2">
        <w:rPr>
          <w:rFonts w:ascii="Arial" w:eastAsia="Calibri" w:hAnsi="Arial" w:cs="Arial"/>
          <w:sz w:val="24"/>
          <w:szCs w:val="22"/>
          <w:vertAlign w:val="superscript"/>
          <w:lang w:val="fr-BE"/>
        </w:rPr>
        <w:t>[</w:t>
      </w:r>
      <w:proofErr w:type="gramStart"/>
      <w:r w:rsidRPr="00E417D2">
        <w:rPr>
          <w:rFonts w:ascii="Arial" w:eastAsia="Calibri" w:hAnsi="Arial" w:cs="Arial"/>
          <w:sz w:val="24"/>
          <w:szCs w:val="22"/>
          <w:vertAlign w:val="superscript"/>
          <w:lang w:val="fr-BE"/>
        </w:rPr>
        <w:t>Source:</w:t>
      </w:r>
      <w:proofErr w:type="gramEnd"/>
      <w:r w:rsidRPr="00E417D2">
        <w:rPr>
          <w:rFonts w:ascii="Arial" w:eastAsia="Calibri" w:hAnsi="Arial" w:cs="Arial"/>
          <w:sz w:val="24"/>
          <w:szCs w:val="22"/>
          <w:vertAlign w:val="superscript"/>
          <w:lang w:val="fr-BE"/>
        </w:rPr>
        <w:t xml:space="preserve"> Mitsubishi Electric Europe B.V.]</w:t>
      </w:r>
    </w:p>
    <w:p w14:paraId="24E7A248" w14:textId="749976D9" w:rsidR="00393F57" w:rsidRDefault="00393F57" w:rsidP="00393F57">
      <w:pPr>
        <w:pStyle w:val="21"/>
        <w:spacing w:line="360" w:lineRule="auto"/>
        <w:jc w:val="left"/>
        <w:rPr>
          <w:rFonts w:ascii="Arial" w:eastAsia="Calibri" w:hAnsi="Arial" w:cs="Arial"/>
          <w:b w:val="0"/>
          <w:bCs w:val="0"/>
          <w:kern w:val="0"/>
          <w:sz w:val="24"/>
          <w:szCs w:val="22"/>
          <w:lang w:val="fr-BE" w:eastAsia="en-US"/>
        </w:rPr>
      </w:pPr>
    </w:p>
    <w:p w14:paraId="3E7148E3" w14:textId="77777777" w:rsidR="008F4533" w:rsidRPr="008F4533" w:rsidRDefault="008F4533" w:rsidP="00393F57">
      <w:pPr>
        <w:pStyle w:val="21"/>
        <w:spacing w:line="360" w:lineRule="auto"/>
        <w:jc w:val="left"/>
        <w:rPr>
          <w:rFonts w:ascii="Arial" w:eastAsia="Calibri" w:hAnsi="Arial" w:cs="Arial"/>
          <w:b w:val="0"/>
          <w:bCs w:val="0"/>
          <w:kern w:val="0"/>
          <w:sz w:val="24"/>
          <w:szCs w:val="22"/>
          <w:lang w:val="fr-BE" w:eastAsia="en-US"/>
        </w:rPr>
      </w:pPr>
    </w:p>
    <w:p w14:paraId="1825FD95" w14:textId="700B2A64" w:rsidR="00393F57" w:rsidRPr="00393F57" w:rsidRDefault="00393F57" w:rsidP="009666DA">
      <w:pPr>
        <w:pStyle w:val="21"/>
        <w:spacing w:line="360" w:lineRule="auto"/>
        <w:jc w:val="both"/>
        <w:rPr>
          <w:rFonts w:ascii="Arial" w:eastAsiaTheme="minorEastAsia" w:hAnsi="Arial" w:cs="Arial"/>
          <w:color w:val="000000" w:themeColor="text1"/>
          <w:kern w:val="0"/>
          <w:sz w:val="24"/>
          <w:szCs w:val="20"/>
          <w:lang w:val="en-GB" w:eastAsia="ja-JP"/>
        </w:rPr>
      </w:pPr>
      <w:r w:rsidRPr="00393F57">
        <w:rPr>
          <w:rFonts w:ascii="Arial" w:eastAsia="Calibri" w:hAnsi="Arial" w:cs="Arial"/>
          <w:b w:val="0"/>
          <w:bCs w:val="0"/>
          <w:kern w:val="0"/>
          <w:sz w:val="24"/>
          <w:szCs w:val="22"/>
          <w:lang w:eastAsia="en-US"/>
        </w:rPr>
        <w:t>The image(s) distributed with this press release are for editorial use only and are subject to copyright. The image(s) may only be used to accompany the press release mentioned here, no other use is permitted</w:t>
      </w:r>
      <w:r>
        <w:rPr>
          <w:rFonts w:ascii="Arial" w:eastAsia="Calibri" w:hAnsi="Arial" w:cs="Arial"/>
          <w:b w:val="0"/>
          <w:bCs w:val="0"/>
          <w:kern w:val="0"/>
          <w:sz w:val="24"/>
          <w:szCs w:val="22"/>
          <w:lang w:eastAsia="en-US"/>
        </w:rPr>
        <w:t>.</w:t>
      </w:r>
      <w:r w:rsidR="00C21ECE" w:rsidRPr="00112034">
        <w:rPr>
          <w:rFonts w:ascii="Arial" w:hAnsi="Arial" w:cs="Arial"/>
          <w:color w:val="000000" w:themeColor="text1"/>
          <w:sz w:val="24"/>
          <w:lang w:val="en-GB" w:eastAsia="ja-JP"/>
        </w:rPr>
        <w:br w:type="page"/>
      </w:r>
    </w:p>
    <w:p w14:paraId="0F55DD2C" w14:textId="77777777" w:rsidR="00C21ECE" w:rsidRPr="00D31ECB" w:rsidRDefault="00C21ECE" w:rsidP="00C21ECE">
      <w:pPr>
        <w:widowControl w:val="0"/>
        <w:autoSpaceDE w:val="0"/>
        <w:autoSpaceDN w:val="0"/>
        <w:spacing w:after="0" w:line="360" w:lineRule="auto"/>
        <w:ind w:left="-283" w:right="1134"/>
        <w:rPr>
          <w:rFonts w:ascii="Arial" w:eastAsia="平成明朝" w:hAnsi="Arial" w:cs="Arial"/>
          <w:b/>
          <w:bCs/>
          <w:kern w:val="2"/>
          <w:sz w:val="24"/>
          <w:szCs w:val="24"/>
          <w:lang w:val="en-US" w:eastAsia="en-GB"/>
        </w:rPr>
      </w:pPr>
      <w:bookmarkStart w:id="0" w:name="_Hlk11761872"/>
      <w:r w:rsidRPr="00D31ECB">
        <w:rPr>
          <w:rFonts w:ascii="Arial" w:eastAsia="平成明朝" w:hAnsi="Arial" w:cs="Arial"/>
          <w:b/>
          <w:bCs/>
          <w:kern w:val="2"/>
          <w:sz w:val="24"/>
          <w:szCs w:val="24"/>
          <w:lang w:val="en-US" w:eastAsia="en-GB"/>
        </w:rPr>
        <w:lastRenderedPageBreak/>
        <w:t>About Mitsubishi Electric</w:t>
      </w:r>
    </w:p>
    <w:p w14:paraId="055118AF" w14:textId="722CFE77"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With 100 years of experience in providing reliable, high-quality products, Mitsubishi Electric Corporation is a recognized world leader in the manufacture, marketing and sales of electrical and electronic equipment used in information processing and communications, space development and satellite communications, consumer electronics, industrial technology, energy, mobility and building technology, as well as heating, cooling and air-conditioning technology.</w:t>
      </w:r>
    </w:p>
    <w:p w14:paraId="432B0D6C"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132CA8E0" w14:textId="65AEBB2E"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Embracing the spirit of its “Changes for the Better” Mitsubishi Electric endeavours to be a global, leading green company, enriching society with technology.</w:t>
      </w:r>
    </w:p>
    <w:p w14:paraId="7B4FB078"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33574ECD" w14:textId="262BDF22"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With around 146,500 employees the company recorded consolidated group sales of 37.8 billion US Dollar* in the fiscal year ended March 31, 2021.</w:t>
      </w:r>
    </w:p>
    <w:p w14:paraId="7C1BF317"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3776D581" w14:textId="3B31E6DA"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 xml:space="preserve">Our sales offices, research &amp; development centres and manufacturing plants </w:t>
      </w:r>
      <w:proofErr w:type="gramStart"/>
      <w:r w:rsidRPr="00E417D2">
        <w:rPr>
          <w:rFonts w:ascii="Arial" w:eastAsia="平成明朝" w:hAnsi="Arial" w:cs="Arial"/>
          <w:kern w:val="2"/>
          <w:sz w:val="24"/>
          <w:szCs w:val="24"/>
          <w:lang w:val="en-GB" w:eastAsia="en-GB"/>
        </w:rPr>
        <w:t>are located in</w:t>
      </w:r>
      <w:proofErr w:type="gramEnd"/>
      <w:r w:rsidRPr="00E417D2">
        <w:rPr>
          <w:rFonts w:ascii="Arial" w:eastAsia="平成明朝" w:hAnsi="Arial" w:cs="Arial"/>
          <w:kern w:val="2"/>
          <w:sz w:val="24"/>
          <w:szCs w:val="24"/>
          <w:lang w:val="en-GB" w:eastAsia="en-GB"/>
        </w:rPr>
        <w:t xml:space="preserve"> over 30 countries.</w:t>
      </w:r>
    </w:p>
    <w:p w14:paraId="04720B65"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7D89B2BA" w14:textId="705A3121" w:rsidR="00C21ECE"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Since 1978, Mitsubishi Electric is represented in Germany as a branch of Mitsubishi Electric Europe. Mitsubishi Electric Europe is a wholly owned subsidiary of Mitsubishi Electric Corporation in Tokyo.</w:t>
      </w:r>
    </w:p>
    <w:p w14:paraId="4F1BA245" w14:textId="77777777" w:rsidR="00E417D2" w:rsidRPr="00C21ECE" w:rsidRDefault="00E417D2" w:rsidP="00E417D2">
      <w:pPr>
        <w:widowControl w:val="0"/>
        <w:autoSpaceDE w:val="0"/>
        <w:autoSpaceDN w:val="0"/>
        <w:spacing w:after="0" w:line="360" w:lineRule="auto"/>
        <w:ind w:left="-283" w:right="1134"/>
        <w:rPr>
          <w:rFonts w:ascii="Arial" w:eastAsia="平成明朝" w:hAnsi="Arial" w:cs="Arial"/>
          <w:b/>
          <w:bCs/>
          <w:kern w:val="2"/>
          <w:sz w:val="24"/>
          <w:szCs w:val="24"/>
          <w:highlight w:val="yellow"/>
          <w:lang w:val="en-GB" w:eastAsia="en-GB"/>
        </w:rPr>
      </w:pPr>
    </w:p>
    <w:bookmarkEnd w:id="0"/>
    <w:p w14:paraId="1B936638" w14:textId="2A26790F" w:rsidR="00D221F7" w:rsidRDefault="00C21ECE" w:rsidP="00933728">
      <w:pPr>
        <w:widowControl w:val="0"/>
        <w:autoSpaceDE w:val="0"/>
        <w:autoSpaceDN w:val="0"/>
        <w:spacing w:after="0" w:line="240" w:lineRule="auto"/>
        <w:ind w:left="-283" w:right="1134"/>
        <w:jc w:val="left"/>
        <w:rPr>
          <w:rFonts w:ascii="Arial" w:eastAsia="平成明朝" w:hAnsi="Arial" w:cs="Arial"/>
          <w:i/>
          <w:iCs/>
          <w:kern w:val="2"/>
          <w:sz w:val="24"/>
          <w:szCs w:val="24"/>
          <w:vertAlign w:val="superscript"/>
          <w:lang w:val="en-GB" w:eastAsia="en-GB"/>
        </w:rPr>
      </w:pPr>
      <w:r w:rsidRPr="00C21ECE">
        <w:rPr>
          <w:rFonts w:ascii="Arial" w:eastAsia="平成明朝" w:hAnsi="Arial" w:cs="Arial"/>
          <w:i/>
          <w:iCs/>
          <w:kern w:val="2"/>
          <w:sz w:val="24"/>
          <w:szCs w:val="24"/>
          <w:vertAlign w:val="superscript"/>
          <w:lang w:val="en-GB" w:eastAsia="en-GB"/>
        </w:rPr>
        <w:t>*</w:t>
      </w:r>
      <w:r w:rsidR="00E417D2" w:rsidRPr="00E417D2">
        <w:rPr>
          <w:lang w:val="en-GB"/>
        </w:rPr>
        <w:t xml:space="preserve"> </w:t>
      </w:r>
      <w:r w:rsidR="00E417D2" w:rsidRPr="00E417D2">
        <w:rPr>
          <w:rFonts w:ascii="Arial" w:eastAsia="平成明朝" w:hAnsi="Arial" w:cs="Arial"/>
          <w:i/>
          <w:iCs/>
          <w:kern w:val="2"/>
          <w:sz w:val="24"/>
          <w:szCs w:val="24"/>
          <w:vertAlign w:val="superscript"/>
          <w:lang w:val="en-GB" w:eastAsia="en-GB"/>
        </w:rPr>
        <w:t>At an exchange rate of 111 yen to the US dollar, the rate given by the Tokyo Foreign Exchange</w:t>
      </w:r>
      <w:r w:rsidR="00933728">
        <w:rPr>
          <w:rFonts w:ascii="Arial" w:eastAsia="平成明朝" w:hAnsi="Arial" w:cs="Arial"/>
          <w:i/>
          <w:iCs/>
          <w:kern w:val="2"/>
          <w:sz w:val="24"/>
          <w:szCs w:val="24"/>
          <w:vertAlign w:val="superscript"/>
          <w:lang w:val="en-GB" w:eastAsia="en-GB"/>
        </w:rPr>
        <w:t xml:space="preserve"> </w:t>
      </w:r>
      <w:r w:rsidR="00E417D2" w:rsidRPr="00E417D2">
        <w:rPr>
          <w:rFonts w:ascii="Arial" w:eastAsia="平成明朝" w:hAnsi="Arial" w:cs="Arial"/>
          <w:i/>
          <w:iCs/>
          <w:kern w:val="2"/>
          <w:sz w:val="24"/>
          <w:szCs w:val="24"/>
          <w:vertAlign w:val="superscript"/>
          <w:lang w:val="en-GB" w:eastAsia="en-GB"/>
        </w:rPr>
        <w:t xml:space="preserve">Market on </w:t>
      </w:r>
      <w:r w:rsidR="00933728">
        <w:rPr>
          <w:rFonts w:ascii="Arial" w:eastAsia="平成明朝" w:hAnsi="Arial" w:cs="Arial"/>
          <w:i/>
          <w:iCs/>
          <w:kern w:val="2"/>
          <w:sz w:val="24"/>
          <w:szCs w:val="24"/>
          <w:vertAlign w:val="superscript"/>
          <w:lang w:val="en-GB" w:eastAsia="en-GB"/>
        </w:rPr>
        <w:br/>
      </w:r>
      <w:r w:rsidR="00E417D2" w:rsidRPr="00E417D2">
        <w:rPr>
          <w:rFonts w:ascii="Arial" w:eastAsia="平成明朝" w:hAnsi="Arial" w:cs="Arial"/>
          <w:i/>
          <w:iCs/>
          <w:kern w:val="2"/>
          <w:sz w:val="24"/>
          <w:szCs w:val="24"/>
          <w:vertAlign w:val="superscript"/>
          <w:lang w:val="en-GB" w:eastAsia="en-GB"/>
        </w:rPr>
        <w:t>March 31, 2021</w:t>
      </w:r>
    </w:p>
    <w:p w14:paraId="72EB4008" w14:textId="77777777" w:rsidR="005D663C" w:rsidRDefault="005D663C" w:rsidP="005D663C">
      <w:pPr>
        <w:widowControl w:val="0"/>
        <w:autoSpaceDE w:val="0"/>
        <w:autoSpaceDN w:val="0"/>
        <w:spacing w:after="0" w:line="360" w:lineRule="auto"/>
        <w:ind w:left="-283" w:right="1134"/>
        <w:rPr>
          <w:rFonts w:ascii="Arial" w:eastAsia="Calibri" w:hAnsi="Arial" w:cs="Arial"/>
          <w:sz w:val="24"/>
          <w:szCs w:val="22"/>
          <w:lang w:val="en-GB"/>
        </w:rPr>
      </w:pPr>
    </w:p>
    <w:p w14:paraId="46045E21" w14:textId="1964A5ED" w:rsidR="005D663C" w:rsidRPr="004403B0" w:rsidRDefault="00244072" w:rsidP="005D663C">
      <w:pPr>
        <w:widowControl w:val="0"/>
        <w:autoSpaceDE w:val="0"/>
        <w:autoSpaceDN w:val="0"/>
        <w:spacing w:after="0" w:line="360" w:lineRule="auto"/>
        <w:ind w:left="-283" w:right="1134"/>
        <w:rPr>
          <w:rFonts w:ascii="Arial" w:eastAsia="Calibri" w:hAnsi="Arial" w:cs="Arial"/>
          <w:color w:val="0000FF"/>
          <w:sz w:val="24"/>
          <w:szCs w:val="28"/>
          <w:u w:val="single"/>
          <w:lang w:val="en-GB"/>
        </w:rPr>
      </w:pPr>
      <w:hyperlink r:id="rId15" w:history="1">
        <w:r w:rsidR="005D663C">
          <w:rPr>
            <w:rFonts w:ascii="Arial" w:eastAsia="Calibri" w:hAnsi="Arial" w:cs="Arial"/>
            <w:color w:val="0000FF"/>
            <w:sz w:val="24"/>
            <w:szCs w:val="28"/>
            <w:u w:val="single"/>
            <w:lang w:val="en-GB"/>
          </w:rPr>
          <w:t>www.MitsubishiElectric.de/en</w:t>
        </w:r>
      </w:hyperlink>
    </w:p>
    <w:p w14:paraId="20FF0839" w14:textId="77777777" w:rsidR="005D663C" w:rsidRPr="005D663C" w:rsidRDefault="005D663C" w:rsidP="00933728">
      <w:pPr>
        <w:widowControl w:val="0"/>
        <w:autoSpaceDE w:val="0"/>
        <w:autoSpaceDN w:val="0"/>
        <w:spacing w:after="0" w:line="240" w:lineRule="auto"/>
        <w:ind w:left="-283" w:right="1134"/>
        <w:jc w:val="left"/>
        <w:rPr>
          <w:rFonts w:ascii="Arial" w:eastAsia="平成明朝" w:hAnsi="Arial" w:cs="Arial"/>
          <w:kern w:val="2"/>
          <w:sz w:val="24"/>
          <w:szCs w:val="24"/>
          <w:lang w:val="en-GB" w:eastAsia="en-GB"/>
        </w:rPr>
      </w:pPr>
    </w:p>
    <w:p w14:paraId="58C93BAC" w14:textId="093EE957" w:rsidR="00651185" w:rsidRPr="00A1354B" w:rsidRDefault="00E417D2" w:rsidP="00A1354B">
      <w:pPr>
        <w:spacing w:after="160" w:line="259" w:lineRule="auto"/>
        <w:jc w:val="left"/>
        <w:rPr>
          <w:rFonts w:ascii="Arial" w:hAnsi="Arial" w:cs="Arial"/>
          <w:color w:val="000000" w:themeColor="text1"/>
          <w:sz w:val="24"/>
          <w:lang w:val="en-GB" w:eastAsia="ja-JP"/>
        </w:rPr>
      </w:pPr>
      <w:r>
        <w:rPr>
          <w:rFonts w:ascii="Arial" w:hAnsi="Arial" w:cs="Arial"/>
          <w:color w:val="000000" w:themeColor="text1"/>
          <w:sz w:val="24"/>
          <w:lang w:val="en-GB" w:eastAsia="ja-JP"/>
        </w:rPr>
        <w:br w:type="page"/>
      </w:r>
    </w:p>
    <w:tbl>
      <w:tblPr>
        <w:tblStyle w:val="TableGrid"/>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7513"/>
      </w:tblGrid>
      <w:tr w:rsidR="007E2165" w14:paraId="04E482C7" w14:textId="77777777" w:rsidTr="007E2165">
        <w:trPr>
          <w:trHeight w:val="567"/>
        </w:trPr>
        <w:tc>
          <w:tcPr>
            <w:tcW w:w="9073" w:type="dxa"/>
            <w:gridSpan w:val="2"/>
            <w:vAlign w:val="center"/>
          </w:tcPr>
          <w:p w14:paraId="2628C399" w14:textId="47EFCB64" w:rsidR="007E2165" w:rsidRPr="00393F57" w:rsidRDefault="007E2165" w:rsidP="001A5A63">
            <w:pPr>
              <w:spacing w:before="120" w:after="120"/>
              <w:jc w:val="left"/>
              <w:rPr>
                <w:rFonts w:ascii="Arial" w:eastAsia="SimSun" w:hAnsi="Arial" w:cs="Arial"/>
                <w:b/>
                <w:sz w:val="24"/>
                <w:szCs w:val="24"/>
                <w:lang w:val="en-GB" w:eastAsia="zh-CN"/>
              </w:rPr>
            </w:pPr>
            <w:r w:rsidRPr="00741E71">
              <w:rPr>
                <w:rFonts w:ascii="Arial" w:hAnsi="Arial" w:cs="Arial"/>
                <w:b/>
                <w:bCs/>
                <w:color w:val="000000" w:themeColor="text1"/>
                <w:sz w:val="24"/>
                <w:lang w:val="en-GB" w:eastAsia="ja-JP"/>
              </w:rPr>
              <w:lastRenderedPageBreak/>
              <w:t>Further Information:</w:t>
            </w:r>
          </w:p>
        </w:tc>
      </w:tr>
      <w:tr w:rsidR="007E2165" w14:paraId="71A837AB" w14:textId="77777777" w:rsidTr="007E2165">
        <w:trPr>
          <w:trHeight w:val="567"/>
        </w:trPr>
        <w:tc>
          <w:tcPr>
            <w:tcW w:w="9073" w:type="dxa"/>
            <w:gridSpan w:val="2"/>
            <w:vAlign w:val="center"/>
          </w:tcPr>
          <w:p w14:paraId="2A8955AB" w14:textId="29A48F63" w:rsidR="007E2165" w:rsidRPr="00E12727" w:rsidRDefault="00244072" w:rsidP="001A5A63">
            <w:pPr>
              <w:spacing w:before="120" w:after="120"/>
              <w:jc w:val="left"/>
              <w:rPr>
                <w:rFonts w:ascii="Arial" w:eastAsia="SimSun" w:hAnsi="Arial" w:cs="Arial"/>
                <w:b/>
                <w:sz w:val="24"/>
                <w:szCs w:val="24"/>
                <w:lang w:eastAsia="zh-CN"/>
              </w:rPr>
            </w:pPr>
            <w:hyperlink r:id="rId16" w:history="1">
              <w:r w:rsidR="00E12727" w:rsidRPr="00E12727">
                <w:rPr>
                  <w:rFonts w:ascii="Arial" w:eastAsia="Calibri" w:hAnsi="Arial" w:cs="Arial"/>
                  <w:color w:val="0000FF"/>
                  <w:sz w:val="24"/>
                  <w:szCs w:val="28"/>
                  <w:u w:val="single"/>
                </w:rPr>
                <w:t>www.mitsubishi-cnc.de/en</w:t>
              </w:r>
            </w:hyperlink>
          </w:p>
        </w:tc>
      </w:tr>
      <w:tr w:rsidR="007E2165" w14:paraId="0B91ECE5" w14:textId="77777777" w:rsidTr="007E2165">
        <w:trPr>
          <w:trHeight w:val="283"/>
        </w:trPr>
        <w:tc>
          <w:tcPr>
            <w:tcW w:w="9073" w:type="dxa"/>
            <w:gridSpan w:val="2"/>
            <w:vAlign w:val="center"/>
          </w:tcPr>
          <w:p w14:paraId="0E8B2833" w14:textId="77777777" w:rsidR="007E2165" w:rsidRPr="00E12727" w:rsidRDefault="007E2165" w:rsidP="000255D0">
            <w:pPr>
              <w:spacing w:after="0"/>
              <w:jc w:val="left"/>
              <w:rPr>
                <w:rFonts w:ascii="Arial" w:eastAsia="SimSun" w:hAnsi="Arial" w:cs="Arial"/>
                <w:b/>
                <w:sz w:val="24"/>
                <w:szCs w:val="24"/>
                <w:lang w:eastAsia="zh-CN"/>
              </w:rPr>
            </w:pPr>
          </w:p>
        </w:tc>
      </w:tr>
      <w:tr w:rsidR="007E2165" w14:paraId="455BAC55" w14:textId="77777777" w:rsidTr="007E2165">
        <w:trPr>
          <w:trHeight w:val="567"/>
        </w:trPr>
        <w:tc>
          <w:tcPr>
            <w:tcW w:w="9073" w:type="dxa"/>
            <w:gridSpan w:val="2"/>
            <w:vAlign w:val="center"/>
          </w:tcPr>
          <w:p w14:paraId="0E3293C5" w14:textId="77777777" w:rsidR="007E2165" w:rsidRDefault="007E2165" w:rsidP="003B72B4">
            <w:pPr>
              <w:spacing w:before="120" w:after="120"/>
              <w:jc w:val="left"/>
              <w:rPr>
                <w:rFonts w:ascii="Arial" w:eastAsia="Calibri" w:hAnsi="Arial" w:cs="Arial"/>
                <w:vanish/>
                <w:sz w:val="24"/>
                <w:szCs w:val="24"/>
                <w:lang w:val="en-GB"/>
              </w:rPr>
            </w:pPr>
            <w:r w:rsidRPr="00393F57">
              <w:rPr>
                <w:rFonts w:ascii="Arial" w:eastAsia="SimSun" w:hAnsi="Arial" w:cs="Arial"/>
                <w:b/>
                <w:sz w:val="24"/>
                <w:szCs w:val="24"/>
                <w:lang w:val="en-GB" w:eastAsia="zh-CN"/>
              </w:rPr>
              <w:t>Follow us on:</w:t>
            </w:r>
          </w:p>
        </w:tc>
      </w:tr>
      <w:tr w:rsidR="001D411A" w:rsidRPr="001177CF" w14:paraId="50C232EA" w14:textId="77777777" w:rsidTr="007E2165">
        <w:trPr>
          <w:trHeight w:val="850"/>
        </w:trPr>
        <w:tc>
          <w:tcPr>
            <w:tcW w:w="1560" w:type="dxa"/>
            <w:vAlign w:val="center"/>
          </w:tcPr>
          <w:p w14:paraId="7431137E" w14:textId="7BC4EFAD" w:rsidR="001D411A" w:rsidRDefault="001D411A" w:rsidP="001D411A">
            <w:pPr>
              <w:spacing w:before="120" w:after="120"/>
              <w:jc w:val="center"/>
              <w:rPr>
                <w:rFonts w:ascii="Arial" w:eastAsia="Calibri" w:hAnsi="Arial" w:cs="Arial"/>
                <w:vanish/>
                <w:sz w:val="24"/>
                <w:szCs w:val="24"/>
                <w:lang w:val="en-GB"/>
              </w:rPr>
            </w:pPr>
            <w:r>
              <w:rPr>
                <w:rFonts w:ascii="Arial" w:eastAsia="Calibri" w:hAnsi="Arial" w:cs="Arial"/>
                <w:noProof/>
                <w:sz w:val="24"/>
                <w:szCs w:val="24"/>
              </w:rPr>
              <w:drawing>
                <wp:inline distT="0" distB="0" distL="0" distR="0" wp14:anchorId="4D2BC153" wp14:editId="22A46233">
                  <wp:extent cx="462000" cy="396000"/>
                  <wp:effectExtent l="0" t="0" r="0" b="4445"/>
                  <wp:docPr id="20" name="Picture 20"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Logo, icon&#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2000" cy="396000"/>
                          </a:xfrm>
                          <a:prstGeom prst="rect">
                            <a:avLst/>
                          </a:prstGeom>
                          <a:noFill/>
                          <a:ln>
                            <a:noFill/>
                          </a:ln>
                        </pic:spPr>
                      </pic:pic>
                    </a:graphicData>
                  </a:graphic>
                </wp:inline>
              </w:drawing>
            </w:r>
          </w:p>
        </w:tc>
        <w:tc>
          <w:tcPr>
            <w:tcW w:w="7513" w:type="dxa"/>
            <w:vAlign w:val="center"/>
          </w:tcPr>
          <w:p w14:paraId="19C5B51F" w14:textId="77E2C243" w:rsidR="001D411A" w:rsidRDefault="00721BC9" w:rsidP="001D411A">
            <w:pPr>
              <w:spacing w:after="0"/>
              <w:jc w:val="left"/>
              <w:rPr>
                <w:rFonts w:ascii="Arial" w:eastAsia="Calibri" w:hAnsi="Arial" w:cs="Arial"/>
                <w:vanish/>
                <w:sz w:val="24"/>
                <w:szCs w:val="24"/>
                <w:lang w:val="en-GB"/>
              </w:rPr>
            </w:pPr>
            <w:hyperlink r:id="rId18" w:history="1">
              <w:r w:rsidR="001D411A">
                <w:rPr>
                  <w:rFonts w:ascii="Arial" w:eastAsia="Calibri" w:hAnsi="Arial" w:cs="Arial"/>
                  <w:color w:val="0000FF"/>
                  <w:sz w:val="24"/>
                  <w:szCs w:val="28"/>
                  <w:u w:val="single"/>
                  <w:lang w:val="en-GB"/>
                </w:rPr>
                <w:t>Mitsubishi Electric Europe CNC Mechatronics</w:t>
              </w:r>
            </w:hyperlink>
          </w:p>
        </w:tc>
      </w:tr>
      <w:tr w:rsidR="001D411A" w:rsidRPr="001177CF" w14:paraId="0CE30E15" w14:textId="77777777" w:rsidTr="007E2165">
        <w:trPr>
          <w:trHeight w:val="850"/>
        </w:trPr>
        <w:tc>
          <w:tcPr>
            <w:tcW w:w="1560" w:type="dxa"/>
            <w:vAlign w:val="center"/>
          </w:tcPr>
          <w:p w14:paraId="14946DB9" w14:textId="03419FBE" w:rsidR="001D411A" w:rsidRDefault="001D411A" w:rsidP="001D411A">
            <w:pPr>
              <w:spacing w:before="120" w:after="120"/>
              <w:jc w:val="center"/>
              <w:rPr>
                <w:rFonts w:ascii="Arial" w:eastAsia="Calibri" w:hAnsi="Arial" w:cs="Arial"/>
                <w:vanish/>
                <w:sz w:val="24"/>
                <w:szCs w:val="24"/>
                <w:lang w:val="en-GB"/>
              </w:rPr>
            </w:pPr>
            <w:r>
              <w:rPr>
                <w:rFonts w:ascii="Arial" w:hAnsi="Arial" w:cs="Arial"/>
                <w:noProof/>
                <w:color w:val="000000" w:themeColor="text1"/>
                <w:sz w:val="24"/>
                <w:lang w:val="en-US" w:eastAsia="ja-JP"/>
              </w:rPr>
              <w:drawing>
                <wp:inline distT="0" distB="0" distL="0" distR="0" wp14:anchorId="405C2ACD" wp14:editId="2E02181E">
                  <wp:extent cx="509639" cy="360000"/>
                  <wp:effectExtent l="0" t="0" r="508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639" cy="360000"/>
                          </a:xfrm>
                          <a:prstGeom prst="rect">
                            <a:avLst/>
                          </a:prstGeom>
                          <a:noFill/>
                          <a:ln>
                            <a:noFill/>
                          </a:ln>
                        </pic:spPr>
                      </pic:pic>
                    </a:graphicData>
                  </a:graphic>
                </wp:inline>
              </w:drawing>
            </w:r>
          </w:p>
        </w:tc>
        <w:tc>
          <w:tcPr>
            <w:tcW w:w="7513" w:type="dxa"/>
            <w:vAlign w:val="center"/>
          </w:tcPr>
          <w:p w14:paraId="1D42206F" w14:textId="24B12339" w:rsidR="001D411A" w:rsidRDefault="00721BC9" w:rsidP="001D411A">
            <w:pPr>
              <w:spacing w:after="0"/>
              <w:jc w:val="left"/>
              <w:rPr>
                <w:rFonts w:ascii="Arial" w:eastAsia="Calibri" w:hAnsi="Arial" w:cs="Arial"/>
                <w:vanish/>
                <w:sz w:val="24"/>
                <w:szCs w:val="24"/>
                <w:lang w:val="en-GB"/>
              </w:rPr>
            </w:pPr>
            <w:hyperlink r:id="rId20" w:history="1">
              <w:r w:rsidR="001D411A">
                <w:rPr>
                  <w:rFonts w:ascii="Arial" w:eastAsia="Calibri" w:hAnsi="Arial" w:cs="Arial"/>
                  <w:color w:val="0000FF"/>
                  <w:sz w:val="24"/>
                  <w:szCs w:val="28"/>
                  <w:u w:val="single"/>
                  <w:lang w:val="en-GB"/>
                </w:rPr>
                <w:t>Mitsubishi Electric Europe CNC Mechatronics</w:t>
              </w:r>
            </w:hyperlink>
          </w:p>
        </w:tc>
      </w:tr>
      <w:tr w:rsidR="007E2165" w:rsidRPr="001177CF" w14:paraId="4692AA69" w14:textId="77777777" w:rsidTr="007E2165">
        <w:trPr>
          <w:trHeight w:val="567"/>
        </w:trPr>
        <w:tc>
          <w:tcPr>
            <w:tcW w:w="9073" w:type="dxa"/>
            <w:gridSpan w:val="2"/>
            <w:vAlign w:val="center"/>
          </w:tcPr>
          <w:p w14:paraId="6D03D1C0" w14:textId="77777777" w:rsidR="007E2165" w:rsidRPr="00393F57" w:rsidRDefault="007E2165" w:rsidP="007E2165">
            <w:pPr>
              <w:spacing w:after="0"/>
              <w:jc w:val="left"/>
              <w:rPr>
                <w:rFonts w:ascii="Arial" w:eastAsia="Calibri" w:hAnsi="Arial" w:cs="Arial"/>
                <w:sz w:val="24"/>
                <w:szCs w:val="22"/>
                <w:lang w:val="en-GB"/>
              </w:rPr>
            </w:pPr>
          </w:p>
        </w:tc>
      </w:tr>
      <w:tr w:rsidR="007E2165" w14:paraId="6EF77B7D" w14:textId="77777777" w:rsidTr="007E2165">
        <w:trPr>
          <w:trHeight w:val="850"/>
        </w:trPr>
        <w:tc>
          <w:tcPr>
            <w:tcW w:w="9073" w:type="dxa"/>
            <w:gridSpan w:val="2"/>
            <w:vAlign w:val="center"/>
          </w:tcPr>
          <w:p w14:paraId="25EDA962" w14:textId="77777777" w:rsidR="007E2165" w:rsidRDefault="007E2165" w:rsidP="007E2165">
            <w:pPr>
              <w:spacing w:before="120" w:after="120"/>
              <w:jc w:val="left"/>
              <w:rPr>
                <w:rFonts w:ascii="Arial" w:eastAsia="Calibri" w:hAnsi="Arial" w:cs="Arial"/>
                <w:b/>
                <w:bCs/>
                <w:sz w:val="24"/>
                <w:szCs w:val="24"/>
                <w:lang w:val="en-GB"/>
              </w:rPr>
            </w:pPr>
            <w:r w:rsidRPr="00393F57">
              <w:rPr>
                <w:rFonts w:ascii="Arial" w:eastAsia="Calibri" w:hAnsi="Arial" w:cs="Arial"/>
                <w:b/>
                <w:bCs/>
                <w:sz w:val="24"/>
                <w:szCs w:val="24"/>
                <w:lang w:val="en-GB"/>
              </w:rPr>
              <w:t xml:space="preserve">Press </w:t>
            </w:r>
            <w:r>
              <w:rPr>
                <w:rFonts w:ascii="Arial" w:eastAsia="Calibri" w:hAnsi="Arial" w:cs="Arial"/>
                <w:b/>
                <w:bCs/>
                <w:sz w:val="24"/>
                <w:szCs w:val="24"/>
                <w:lang w:val="en-GB"/>
              </w:rPr>
              <w:t>C</w:t>
            </w:r>
            <w:r w:rsidRPr="00393F57">
              <w:rPr>
                <w:rFonts w:ascii="Arial" w:eastAsia="Calibri" w:hAnsi="Arial" w:cs="Arial"/>
                <w:b/>
                <w:bCs/>
                <w:sz w:val="24"/>
                <w:szCs w:val="24"/>
                <w:lang w:val="en-GB"/>
              </w:rPr>
              <w:t>ontact:</w:t>
            </w:r>
          </w:p>
          <w:p w14:paraId="2987D411" w14:textId="77777777" w:rsidR="007E2165" w:rsidRDefault="007E2165" w:rsidP="007E2165">
            <w:pPr>
              <w:spacing w:before="120" w:after="120"/>
              <w:jc w:val="left"/>
              <w:rPr>
                <w:rFonts w:ascii="Arial" w:eastAsia="Calibri" w:hAnsi="Arial" w:cs="Arial"/>
                <w:sz w:val="24"/>
                <w:szCs w:val="24"/>
                <w:lang w:val="en-GB"/>
              </w:rPr>
            </w:pPr>
            <w:r w:rsidRPr="00393F57">
              <w:rPr>
                <w:rFonts w:ascii="Arial" w:eastAsia="Calibri" w:hAnsi="Arial" w:cs="Arial"/>
                <w:b/>
                <w:bCs/>
                <w:sz w:val="24"/>
                <w:szCs w:val="24"/>
                <w:lang w:val="en-GB"/>
              </w:rPr>
              <w:t>Mitsubishi Electric Europe B.V.</w:t>
            </w:r>
            <w:r w:rsidRPr="00393F57">
              <w:rPr>
                <w:rFonts w:ascii="Arial" w:eastAsia="Calibri" w:hAnsi="Arial" w:cs="Arial"/>
                <w:b/>
                <w:bCs/>
                <w:sz w:val="24"/>
                <w:szCs w:val="24"/>
                <w:lang w:val="en-GB"/>
              </w:rPr>
              <w:br/>
            </w:r>
            <w:r w:rsidRPr="00393F57">
              <w:rPr>
                <w:rFonts w:ascii="Arial" w:eastAsia="Calibri" w:hAnsi="Arial" w:cs="Arial"/>
                <w:sz w:val="24"/>
                <w:szCs w:val="24"/>
                <w:lang w:val="en-GB"/>
              </w:rPr>
              <w:t>Factory Automation EMEA</w:t>
            </w:r>
            <w:r>
              <w:rPr>
                <w:rFonts w:ascii="Arial" w:eastAsia="Calibri" w:hAnsi="Arial" w:cs="Arial"/>
                <w:sz w:val="24"/>
                <w:szCs w:val="24"/>
                <w:lang w:val="en-GB"/>
              </w:rPr>
              <w:t xml:space="preserve"> – CNC</w:t>
            </w:r>
          </w:p>
          <w:p w14:paraId="5ADF643E" w14:textId="77777777" w:rsidR="007E2165" w:rsidRDefault="007E2165" w:rsidP="007E2165">
            <w:pPr>
              <w:spacing w:before="120" w:after="120"/>
              <w:jc w:val="left"/>
              <w:rPr>
                <w:rFonts w:ascii="Arial" w:eastAsia="Calibri" w:hAnsi="Arial" w:cs="Arial"/>
                <w:sz w:val="24"/>
                <w:szCs w:val="24"/>
                <w:lang w:val="en-GB"/>
              </w:rPr>
            </w:pPr>
            <w:proofErr w:type="spellStart"/>
            <w:r>
              <w:rPr>
                <w:rFonts w:ascii="Arial" w:eastAsia="Calibri" w:hAnsi="Arial" w:cs="Arial"/>
                <w:b/>
                <w:sz w:val="24"/>
                <w:szCs w:val="24"/>
                <w:lang w:val="en-GB"/>
              </w:rPr>
              <w:t>Alica</w:t>
            </w:r>
            <w:proofErr w:type="spellEnd"/>
            <w:r>
              <w:rPr>
                <w:rFonts w:ascii="Arial" w:eastAsia="Calibri" w:hAnsi="Arial" w:cs="Arial"/>
                <w:b/>
                <w:sz w:val="24"/>
                <w:szCs w:val="24"/>
                <w:lang w:val="en-GB"/>
              </w:rPr>
              <w:t xml:space="preserve"> Kr</w:t>
            </w:r>
            <w:r w:rsidRPr="00741E71">
              <w:rPr>
                <w:rFonts w:ascii="Arial" w:eastAsia="Calibri" w:hAnsi="Arial" w:cs="Arial"/>
                <w:b/>
                <w:sz w:val="24"/>
                <w:szCs w:val="24"/>
                <w:lang w:val="en-GB"/>
              </w:rPr>
              <w:t>ü</w:t>
            </w:r>
            <w:r>
              <w:rPr>
                <w:rFonts w:ascii="Arial" w:eastAsia="Calibri" w:hAnsi="Arial" w:cs="Arial"/>
                <w:b/>
                <w:sz w:val="24"/>
                <w:szCs w:val="24"/>
                <w:lang w:val="en-GB"/>
              </w:rPr>
              <w:t>ger</w:t>
            </w:r>
            <w:r w:rsidRPr="00393F57">
              <w:rPr>
                <w:rFonts w:ascii="Arial" w:eastAsia="Calibri" w:hAnsi="Arial" w:cs="Arial"/>
                <w:b/>
                <w:sz w:val="24"/>
                <w:szCs w:val="24"/>
                <w:lang w:val="en-GB"/>
              </w:rPr>
              <w:br/>
            </w:r>
            <w:r w:rsidRPr="00741E71">
              <w:rPr>
                <w:rFonts w:ascii="Arial" w:eastAsia="Calibri" w:hAnsi="Arial" w:cs="Arial"/>
                <w:sz w:val="24"/>
                <w:szCs w:val="24"/>
                <w:lang w:val="en-GB"/>
              </w:rPr>
              <w:t>CNC Marketing Coordinator Europe</w:t>
            </w:r>
          </w:p>
          <w:p w14:paraId="47159715" w14:textId="77777777" w:rsidR="007E2165" w:rsidRPr="00393F57" w:rsidRDefault="007E2165" w:rsidP="007E2165">
            <w:pPr>
              <w:spacing w:before="120" w:after="120"/>
              <w:jc w:val="left"/>
              <w:rPr>
                <w:rFonts w:ascii="Arial" w:eastAsia="Calibri" w:hAnsi="Arial" w:cs="Arial"/>
                <w:sz w:val="24"/>
                <w:szCs w:val="24"/>
                <w:lang w:val="en-GB"/>
              </w:rPr>
            </w:pPr>
            <w:r w:rsidRPr="00393F57">
              <w:rPr>
                <w:rFonts w:ascii="Arial" w:eastAsia="Calibri" w:hAnsi="Arial" w:cs="Arial"/>
                <w:sz w:val="24"/>
                <w:szCs w:val="24"/>
                <w:lang w:val="en-GB"/>
              </w:rPr>
              <w:t>Mitsubishi-Electric-Platz 1</w:t>
            </w:r>
            <w:r>
              <w:rPr>
                <w:rFonts w:ascii="Arial" w:eastAsia="Calibri" w:hAnsi="Arial" w:cs="Arial"/>
                <w:sz w:val="24"/>
                <w:szCs w:val="24"/>
                <w:lang w:val="en-GB"/>
              </w:rPr>
              <w:br/>
            </w:r>
            <w:r w:rsidRPr="00393F57">
              <w:rPr>
                <w:rFonts w:ascii="Arial" w:eastAsia="Calibri" w:hAnsi="Arial" w:cs="Arial"/>
                <w:sz w:val="24"/>
                <w:szCs w:val="24"/>
                <w:lang w:val="en-GB"/>
              </w:rPr>
              <w:t>40882 Ratingen, Germany</w:t>
            </w:r>
            <w:r w:rsidRPr="00393F57">
              <w:rPr>
                <w:rFonts w:ascii="Arial" w:eastAsia="Calibri" w:hAnsi="Arial" w:cs="Arial"/>
                <w:sz w:val="24"/>
                <w:szCs w:val="24"/>
                <w:lang w:val="en-GB"/>
              </w:rPr>
              <w:br/>
              <w:t>Tel</w:t>
            </w:r>
            <w:r>
              <w:rPr>
                <w:rFonts w:ascii="Arial" w:eastAsia="Calibri" w:hAnsi="Arial" w:cs="Arial"/>
                <w:sz w:val="24"/>
                <w:szCs w:val="24"/>
                <w:lang w:val="en-GB"/>
              </w:rPr>
              <w:t>.:</w:t>
            </w:r>
            <w:r w:rsidRPr="00393F57">
              <w:rPr>
                <w:rFonts w:ascii="Arial" w:eastAsia="Calibri" w:hAnsi="Arial" w:cs="Arial"/>
                <w:sz w:val="24"/>
                <w:szCs w:val="24"/>
                <w:lang w:val="en-GB"/>
              </w:rPr>
              <w:t xml:space="preserve"> </w:t>
            </w:r>
            <w:r w:rsidRPr="00741E71">
              <w:rPr>
                <w:rFonts w:ascii="Arial" w:eastAsia="Calibri" w:hAnsi="Arial" w:cs="Arial"/>
                <w:sz w:val="24"/>
                <w:szCs w:val="24"/>
                <w:lang w:val="en-GB"/>
              </w:rPr>
              <w:t>+49 (0)2102 486 6618</w:t>
            </w:r>
          </w:p>
          <w:p w14:paraId="7429498C" w14:textId="2251E46F" w:rsidR="007E2165" w:rsidRPr="00393F57" w:rsidRDefault="00244072" w:rsidP="007E2165">
            <w:pPr>
              <w:spacing w:after="0"/>
              <w:jc w:val="left"/>
              <w:rPr>
                <w:rFonts w:ascii="Arial" w:eastAsia="Calibri" w:hAnsi="Arial" w:cs="Arial"/>
                <w:sz w:val="24"/>
                <w:szCs w:val="22"/>
                <w:lang w:val="en-GB"/>
              </w:rPr>
            </w:pPr>
            <w:hyperlink r:id="rId21" w:history="1">
              <w:r w:rsidR="007E2165">
                <w:rPr>
                  <w:rFonts w:ascii="Arial" w:eastAsia="Calibri" w:hAnsi="Arial" w:cs="Arial"/>
                  <w:bCs/>
                  <w:color w:val="0000FF"/>
                  <w:sz w:val="24"/>
                  <w:szCs w:val="24"/>
                  <w:u w:val="single"/>
                  <w:lang w:val="en-GB"/>
                </w:rPr>
                <w:t>Alica.Krueger@meg.mee.com</w:t>
              </w:r>
            </w:hyperlink>
            <w:r w:rsidR="007E2165" w:rsidRPr="00393F57">
              <w:rPr>
                <w:rFonts w:ascii="Arial" w:eastAsia="Calibri" w:hAnsi="Arial" w:cs="Arial"/>
                <w:bCs/>
                <w:color w:val="0000FF"/>
                <w:sz w:val="24"/>
                <w:szCs w:val="24"/>
                <w:u w:val="single"/>
                <w:lang w:val="en-GB"/>
              </w:rPr>
              <w:br/>
            </w:r>
            <w:hyperlink r:id="rId22" w:history="1">
              <w:r w:rsidR="007E2165">
                <w:rPr>
                  <w:rFonts w:ascii="Arial" w:eastAsia="Calibri" w:hAnsi="Arial" w:cs="Arial"/>
                  <w:color w:val="0000FF"/>
                  <w:sz w:val="24"/>
                  <w:szCs w:val="28"/>
                  <w:u w:val="single"/>
                  <w:lang w:val="en-GB"/>
                </w:rPr>
                <w:t>www.mitsubishi-cnc.de</w:t>
              </w:r>
            </w:hyperlink>
          </w:p>
        </w:tc>
      </w:tr>
      <w:tr w:rsidR="007E2165" w14:paraId="054BE659" w14:textId="77777777" w:rsidTr="007E2165">
        <w:trPr>
          <w:trHeight w:val="283"/>
        </w:trPr>
        <w:tc>
          <w:tcPr>
            <w:tcW w:w="9073" w:type="dxa"/>
            <w:gridSpan w:val="2"/>
            <w:vAlign w:val="center"/>
          </w:tcPr>
          <w:p w14:paraId="23797360" w14:textId="77777777" w:rsidR="007E2165" w:rsidRPr="00393F57" w:rsidRDefault="007E2165" w:rsidP="007E2165">
            <w:pPr>
              <w:spacing w:after="0"/>
              <w:jc w:val="left"/>
              <w:rPr>
                <w:rFonts w:ascii="Arial" w:eastAsia="Calibri" w:hAnsi="Arial" w:cs="Arial"/>
                <w:b/>
                <w:bCs/>
                <w:sz w:val="24"/>
                <w:szCs w:val="24"/>
                <w:lang w:val="en-GB"/>
              </w:rPr>
            </w:pPr>
          </w:p>
        </w:tc>
      </w:tr>
      <w:tr w:rsidR="007E2165" w:rsidRPr="001177CF" w14:paraId="5C01EAE9" w14:textId="77777777" w:rsidTr="007E2165">
        <w:trPr>
          <w:trHeight w:val="850"/>
        </w:trPr>
        <w:tc>
          <w:tcPr>
            <w:tcW w:w="9073" w:type="dxa"/>
            <w:gridSpan w:val="2"/>
            <w:vAlign w:val="center"/>
          </w:tcPr>
          <w:p w14:paraId="0D567BAC" w14:textId="77777777" w:rsidR="007E2165" w:rsidRDefault="007E2165" w:rsidP="007E2165">
            <w:pPr>
              <w:spacing w:before="120" w:after="120"/>
              <w:jc w:val="left"/>
              <w:rPr>
                <w:rFonts w:ascii="Arial" w:eastAsia="Calibri" w:hAnsi="Arial" w:cs="Arial"/>
                <w:b/>
                <w:bCs/>
                <w:sz w:val="24"/>
                <w:szCs w:val="24"/>
                <w:lang w:val="en-GB"/>
              </w:rPr>
            </w:pPr>
            <w:r w:rsidRPr="00393F57">
              <w:rPr>
                <w:rFonts w:ascii="Arial" w:eastAsia="Calibri" w:hAnsi="Arial" w:cs="Arial"/>
                <w:b/>
                <w:bCs/>
                <w:sz w:val="24"/>
                <w:szCs w:val="24"/>
                <w:lang w:val="en-GB"/>
              </w:rPr>
              <w:t xml:space="preserve">PR </w:t>
            </w:r>
            <w:r>
              <w:rPr>
                <w:rFonts w:ascii="Arial" w:eastAsia="Calibri" w:hAnsi="Arial" w:cs="Arial"/>
                <w:b/>
                <w:bCs/>
                <w:sz w:val="24"/>
                <w:szCs w:val="24"/>
                <w:lang w:val="en-GB"/>
              </w:rPr>
              <w:t>A</w:t>
            </w:r>
            <w:r w:rsidRPr="00393F57">
              <w:rPr>
                <w:rFonts w:ascii="Arial" w:eastAsia="Calibri" w:hAnsi="Arial" w:cs="Arial"/>
                <w:b/>
                <w:bCs/>
                <w:sz w:val="24"/>
                <w:szCs w:val="24"/>
                <w:lang w:val="en-GB"/>
              </w:rPr>
              <w:t>gency:</w:t>
            </w:r>
          </w:p>
          <w:p w14:paraId="49D32AC2" w14:textId="77777777" w:rsidR="007E2165" w:rsidRDefault="007E2165" w:rsidP="007E2165">
            <w:pPr>
              <w:spacing w:before="120" w:after="120"/>
              <w:jc w:val="left"/>
              <w:rPr>
                <w:rFonts w:ascii="Arial" w:eastAsia="Calibri" w:hAnsi="Arial" w:cs="Arial"/>
                <w:b/>
                <w:bCs/>
                <w:sz w:val="24"/>
                <w:szCs w:val="24"/>
                <w:lang w:val="en-GB"/>
              </w:rPr>
            </w:pPr>
            <w:r w:rsidRPr="00393F57">
              <w:rPr>
                <w:rFonts w:ascii="Arial" w:eastAsia="Calibri" w:hAnsi="Arial" w:cs="Arial"/>
                <w:b/>
                <w:bCs/>
                <w:sz w:val="24"/>
                <w:szCs w:val="24"/>
                <w:lang w:val="en-GB"/>
              </w:rPr>
              <w:t xml:space="preserve">DMA Europa </w:t>
            </w:r>
            <w:r>
              <w:rPr>
                <w:rFonts w:ascii="Arial" w:eastAsia="Calibri" w:hAnsi="Arial" w:cs="Arial"/>
                <w:b/>
                <w:bCs/>
                <w:sz w:val="24"/>
                <w:szCs w:val="24"/>
                <w:lang w:val="en-GB"/>
              </w:rPr>
              <w:t>Group</w:t>
            </w:r>
          </w:p>
          <w:p w14:paraId="451C33EF" w14:textId="77777777" w:rsidR="007E2165" w:rsidRDefault="007E2165" w:rsidP="007E2165">
            <w:pPr>
              <w:spacing w:before="120" w:after="120"/>
              <w:jc w:val="left"/>
              <w:rPr>
                <w:rFonts w:ascii="Arial" w:eastAsia="Calibri" w:hAnsi="Arial" w:cs="Arial"/>
                <w:bCs/>
                <w:sz w:val="24"/>
                <w:szCs w:val="24"/>
                <w:lang w:val="en-GB"/>
              </w:rPr>
            </w:pPr>
            <w:r>
              <w:rPr>
                <w:rFonts w:ascii="Arial" w:eastAsia="Calibri" w:hAnsi="Arial" w:cs="Arial"/>
                <w:b/>
                <w:bCs/>
                <w:sz w:val="24"/>
                <w:szCs w:val="24"/>
                <w:lang w:val="en-GB"/>
              </w:rPr>
              <w:t>Carolin Heel</w:t>
            </w:r>
            <w:r w:rsidRPr="00393F57">
              <w:rPr>
                <w:rFonts w:ascii="Arial" w:eastAsia="Calibri" w:hAnsi="Arial" w:cs="Arial"/>
                <w:b/>
                <w:bCs/>
                <w:sz w:val="24"/>
                <w:szCs w:val="24"/>
                <w:lang w:val="en-GB"/>
              </w:rPr>
              <w:br/>
            </w:r>
            <w:r>
              <w:rPr>
                <w:rFonts w:ascii="Arial" w:eastAsia="Calibri" w:hAnsi="Arial" w:cs="Arial"/>
                <w:bCs/>
                <w:sz w:val="24"/>
                <w:szCs w:val="24"/>
                <w:lang w:val="en-GB"/>
              </w:rPr>
              <w:t>Account Manager</w:t>
            </w:r>
          </w:p>
          <w:p w14:paraId="66014165" w14:textId="77777777" w:rsidR="007E2165" w:rsidRDefault="007E2165" w:rsidP="007E2165">
            <w:pPr>
              <w:spacing w:before="120" w:after="120"/>
              <w:jc w:val="left"/>
              <w:rPr>
                <w:rFonts w:ascii="Arial" w:eastAsia="Calibri" w:hAnsi="Arial" w:cs="Arial"/>
                <w:bCs/>
                <w:sz w:val="24"/>
                <w:szCs w:val="24"/>
                <w:lang w:val="en-GB"/>
              </w:rPr>
            </w:pPr>
            <w:r w:rsidRPr="00393F57">
              <w:rPr>
                <w:rFonts w:ascii="Arial" w:eastAsia="Calibri" w:hAnsi="Arial" w:cs="Arial"/>
                <w:bCs/>
                <w:sz w:val="24"/>
                <w:szCs w:val="24"/>
                <w:lang w:val="en-GB"/>
              </w:rPr>
              <w:t xml:space="preserve">Europa Building, Arthur Drive </w:t>
            </w:r>
            <w:r>
              <w:rPr>
                <w:rFonts w:ascii="Arial" w:eastAsia="Calibri" w:hAnsi="Arial" w:cs="Arial"/>
                <w:bCs/>
                <w:sz w:val="24"/>
                <w:szCs w:val="24"/>
                <w:lang w:val="en-GB"/>
              </w:rPr>
              <w:br/>
            </w:r>
            <w:r w:rsidRPr="00393F57">
              <w:rPr>
                <w:rFonts w:ascii="Arial" w:eastAsia="Calibri" w:hAnsi="Arial" w:cs="Arial"/>
                <w:bCs/>
                <w:sz w:val="24"/>
                <w:szCs w:val="24"/>
                <w:lang w:val="en-GB"/>
              </w:rPr>
              <w:t>Hoo Farm Industrial Estate</w:t>
            </w:r>
            <w:r>
              <w:rPr>
                <w:rFonts w:ascii="Arial" w:eastAsia="Calibri" w:hAnsi="Arial" w:cs="Arial"/>
                <w:bCs/>
                <w:sz w:val="24"/>
                <w:szCs w:val="24"/>
                <w:lang w:val="en-GB"/>
              </w:rPr>
              <w:br/>
            </w:r>
            <w:r w:rsidRPr="00393F57">
              <w:rPr>
                <w:rFonts w:ascii="Arial" w:eastAsia="Calibri" w:hAnsi="Arial" w:cs="Arial"/>
                <w:bCs/>
                <w:sz w:val="24"/>
                <w:szCs w:val="24"/>
                <w:lang w:val="en-GB"/>
              </w:rPr>
              <w:t>Kidderminster, Worcestershire</w:t>
            </w:r>
            <w:r>
              <w:rPr>
                <w:rFonts w:ascii="Arial" w:eastAsia="Calibri" w:hAnsi="Arial" w:cs="Arial"/>
                <w:bCs/>
                <w:sz w:val="24"/>
                <w:szCs w:val="24"/>
                <w:lang w:val="en-GB"/>
              </w:rPr>
              <w:br/>
              <w:t xml:space="preserve">DY11 7RA, </w:t>
            </w:r>
            <w:r w:rsidRPr="00393F57">
              <w:rPr>
                <w:rFonts w:ascii="Arial" w:eastAsia="Calibri" w:hAnsi="Arial" w:cs="Arial"/>
                <w:bCs/>
                <w:sz w:val="24"/>
                <w:szCs w:val="24"/>
                <w:lang w:val="en-GB"/>
              </w:rPr>
              <w:t>UK</w:t>
            </w:r>
            <w:r w:rsidRPr="00393F57">
              <w:rPr>
                <w:rFonts w:ascii="Arial" w:eastAsia="Calibri" w:hAnsi="Arial" w:cs="Arial"/>
                <w:bCs/>
                <w:sz w:val="24"/>
                <w:szCs w:val="24"/>
                <w:lang w:val="en-GB"/>
              </w:rPr>
              <w:br/>
              <w:t>Tel.:    +44 (0)1562 751436</w:t>
            </w:r>
          </w:p>
          <w:p w14:paraId="5880B08D" w14:textId="5936BD45" w:rsidR="007E2165" w:rsidRPr="00393F57" w:rsidRDefault="00244072" w:rsidP="007E2165">
            <w:pPr>
              <w:spacing w:before="240" w:after="120"/>
              <w:jc w:val="left"/>
              <w:rPr>
                <w:rFonts w:ascii="Arial" w:eastAsia="Calibri" w:hAnsi="Arial" w:cs="Arial"/>
                <w:b/>
                <w:bCs/>
                <w:sz w:val="24"/>
                <w:szCs w:val="24"/>
                <w:lang w:val="en-GB"/>
              </w:rPr>
            </w:pPr>
            <w:hyperlink r:id="rId23" w:history="1">
              <w:r w:rsidR="007E2165">
                <w:rPr>
                  <w:rFonts w:ascii="Arial" w:eastAsia="Calibri" w:hAnsi="Arial" w:cs="Arial"/>
                  <w:bCs/>
                  <w:color w:val="0000FF"/>
                  <w:sz w:val="24"/>
                  <w:szCs w:val="24"/>
                  <w:u w:val="single"/>
                  <w:lang w:val="en-GB"/>
                </w:rPr>
                <w:t>carolin@dmaeuropa.com</w:t>
              </w:r>
            </w:hyperlink>
            <w:r w:rsidR="007E2165" w:rsidRPr="00393F57">
              <w:rPr>
                <w:rFonts w:ascii="Arial" w:eastAsia="Calibri" w:hAnsi="Arial" w:cs="Arial"/>
                <w:bCs/>
                <w:color w:val="0000FF"/>
                <w:sz w:val="24"/>
                <w:szCs w:val="24"/>
                <w:u w:val="single"/>
                <w:lang w:val="en-GB"/>
              </w:rPr>
              <w:br/>
            </w:r>
            <w:hyperlink r:id="rId24" w:history="1">
              <w:r w:rsidR="007E2165" w:rsidRPr="00393F57">
                <w:rPr>
                  <w:rFonts w:ascii="Arial" w:eastAsia="Calibri" w:hAnsi="Arial" w:cs="Arial"/>
                  <w:bCs/>
                  <w:color w:val="0000FF"/>
                  <w:sz w:val="24"/>
                  <w:szCs w:val="24"/>
                  <w:u w:val="single"/>
                  <w:lang w:val="en-GB"/>
                </w:rPr>
                <w:t>www.dmaeuropa.com</w:t>
              </w:r>
            </w:hyperlink>
          </w:p>
        </w:tc>
      </w:tr>
    </w:tbl>
    <w:p w14:paraId="735EB4A7" w14:textId="77777777" w:rsidR="00741E71" w:rsidRPr="00741E71" w:rsidRDefault="00741E71" w:rsidP="00741E71">
      <w:pPr>
        <w:widowControl w:val="0"/>
        <w:autoSpaceDE w:val="0"/>
        <w:autoSpaceDN w:val="0"/>
        <w:spacing w:after="0" w:line="360" w:lineRule="auto"/>
        <w:ind w:right="1134"/>
        <w:rPr>
          <w:rFonts w:ascii="Arial" w:hAnsi="Arial" w:cs="Arial"/>
          <w:color w:val="000000" w:themeColor="text1"/>
          <w:sz w:val="16"/>
          <w:szCs w:val="12"/>
          <w:lang w:val="en-GB" w:eastAsia="ja-JP"/>
        </w:rPr>
      </w:pPr>
    </w:p>
    <w:sectPr w:rsidR="00741E71" w:rsidRPr="00741E71">
      <w:headerReference w:type="default" r:id="rId2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4C4C4" w14:textId="77777777" w:rsidR="00244072" w:rsidRDefault="00244072" w:rsidP="00332210">
      <w:pPr>
        <w:spacing w:after="0" w:line="240" w:lineRule="auto"/>
      </w:pPr>
      <w:r>
        <w:separator/>
      </w:r>
    </w:p>
  </w:endnote>
  <w:endnote w:type="continuationSeparator" w:id="0">
    <w:p w14:paraId="4BCC4198" w14:textId="77777777" w:rsidR="00244072" w:rsidRDefault="00244072" w:rsidP="003322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anziskaWebPro">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平成明朝">
    <w:altName w:val="MS Mincho"/>
    <w:panose1 w:val="00000000000000000000"/>
    <w:charset w:val="80"/>
    <w:family w:val="auto"/>
    <w:notTrueType/>
    <w:pitch w:val="variable"/>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08A424" w14:textId="77777777" w:rsidR="00244072" w:rsidRDefault="00244072" w:rsidP="00332210">
      <w:pPr>
        <w:spacing w:after="0" w:line="240" w:lineRule="auto"/>
      </w:pPr>
      <w:r>
        <w:separator/>
      </w:r>
    </w:p>
  </w:footnote>
  <w:footnote w:type="continuationSeparator" w:id="0">
    <w:p w14:paraId="405D7003" w14:textId="77777777" w:rsidR="00244072" w:rsidRDefault="00244072" w:rsidP="003322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59E25" w14:textId="77777777" w:rsidR="001C6A7E" w:rsidRDefault="00E62C77" w:rsidP="00332210">
    <w:pPr>
      <w:pStyle w:val="Header"/>
      <w:ind w:left="-1620" w:right="-1456"/>
    </w:pPr>
    <w:r>
      <w:rPr>
        <w:rFonts w:ascii="Arial" w:hAnsi="Arial" w:cs="Arial"/>
        <w:noProof/>
        <w:color w:val="808080" w:themeColor="background1" w:themeShade="80"/>
        <w:lang w:eastAsia="ja-JP"/>
      </w:rPr>
      <w:drawing>
        <wp:anchor distT="0" distB="0" distL="114300" distR="114300" simplePos="0" relativeHeight="251660288" behindDoc="0" locked="0" layoutInCell="1" allowOverlap="1" wp14:anchorId="68E27082" wp14:editId="520327C2">
          <wp:simplePos x="0" y="0"/>
          <wp:positionH relativeFrom="column">
            <wp:posOffset>3390900</wp:posOffset>
          </wp:positionH>
          <wp:positionV relativeFrom="paragraph">
            <wp:posOffset>-53340</wp:posOffset>
          </wp:positionV>
          <wp:extent cx="2466754" cy="530352"/>
          <wp:effectExtent l="0" t="0" r="0" b="3175"/>
          <wp:wrapNone/>
          <wp:docPr id="6" name="Picture 6" descr="C:\Users\gf02868\AppData\Local\Microsoft\Windows\INetCache\Content.Word\100th anniversary logo with explanation _bold_V4 final_without ME_fli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f02868\AppData\Local\Microsoft\Windows\INetCache\Content.Word\100th anniversary logo with explanation _bold_V4 final_without ME_flipp.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66754" cy="53035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6A7E" w:rsidRPr="00993487">
      <w:rPr>
        <w:rFonts w:ascii="Arial" w:hAnsi="Arial" w:cs="Arial"/>
        <w:noProof/>
        <w:lang w:eastAsia="ja-JP"/>
      </w:rPr>
      <w:drawing>
        <wp:anchor distT="0" distB="0" distL="114300" distR="114300" simplePos="0" relativeHeight="251659264" behindDoc="0" locked="0" layoutInCell="1" allowOverlap="1" wp14:anchorId="5E1912F8" wp14:editId="02F9979A">
          <wp:simplePos x="0" y="0"/>
          <wp:positionH relativeFrom="page">
            <wp:posOffset>807175</wp:posOffset>
          </wp:positionH>
          <wp:positionV relativeFrom="page">
            <wp:posOffset>391795</wp:posOffset>
          </wp:positionV>
          <wp:extent cx="1447800" cy="600710"/>
          <wp:effectExtent l="0" t="0" r="0" b="8890"/>
          <wp:wrapNone/>
          <wp:docPr id="18"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3A809F4C" w14:textId="77777777" w:rsidR="001C6A7E" w:rsidRDefault="005B7150" w:rsidP="00332210">
    <w:r w:rsidRPr="005B7150">
      <w:rPr>
        <w:noProof/>
        <w:lang w:eastAsia="ja-JP"/>
      </w:rPr>
      <w:drawing>
        <wp:inline distT="0" distB="0" distL="0" distR="0" wp14:anchorId="3C39AAD0" wp14:editId="0B5ACC6D">
          <wp:extent cx="615950" cy="266700"/>
          <wp:effectExtent l="0" t="0" r="0" b="0"/>
          <wp:docPr id="1" name="Grafik 1"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lang w:eastAsia="ja-JP"/>
      </w:rPr>
      <w:drawing>
        <wp:inline distT="0" distB="0" distL="0" distR="0" wp14:anchorId="35613A6E" wp14:editId="6E0B56B7">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736C06BD" w14:textId="77777777" w:rsidR="001C6A7E" w:rsidRDefault="001C6A7E" w:rsidP="00332210">
    <w:pPr>
      <w:tabs>
        <w:tab w:val="left" w:pos="6015"/>
      </w:tabs>
    </w:pPr>
    <w:r>
      <w:tab/>
    </w:r>
  </w:p>
  <w:p w14:paraId="124B8297" w14:textId="77777777" w:rsidR="001C6A7E" w:rsidRDefault="001C6A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1920"/>
    <w:multiLevelType w:val="hybridMultilevel"/>
    <w:tmpl w:val="490812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6F7809"/>
    <w:multiLevelType w:val="hybridMultilevel"/>
    <w:tmpl w:val="8BC0E1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9605C3"/>
    <w:multiLevelType w:val="hybridMultilevel"/>
    <w:tmpl w:val="B284F4F4"/>
    <w:lvl w:ilvl="0" w:tplc="882A13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07825F8"/>
    <w:multiLevelType w:val="hybridMultilevel"/>
    <w:tmpl w:val="01461DCA"/>
    <w:lvl w:ilvl="0" w:tplc="86A6ED1C">
      <w:numFmt w:val="bullet"/>
      <w:lvlText w:val="-"/>
      <w:lvlJc w:val="left"/>
      <w:pPr>
        <w:ind w:left="360" w:hanging="360"/>
      </w:pPr>
      <w:rPr>
        <w:rFonts w:ascii="Times New Roman" w:eastAsia="MS Mincho" w:hAnsi="Times New Roman" w:cs="Times New Roman" w:hint="default"/>
        <w:color w:val="000000" w:themeColor="tex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3FE62219"/>
    <w:multiLevelType w:val="hybridMultilevel"/>
    <w:tmpl w:val="6FCEC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4DC7E20"/>
    <w:multiLevelType w:val="hybridMultilevel"/>
    <w:tmpl w:val="15222C36"/>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6654EA6"/>
    <w:multiLevelType w:val="hybridMultilevel"/>
    <w:tmpl w:val="1DC472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0"/>
  </w:num>
  <w:num w:numId="5">
    <w:abstractNumId w:val="1"/>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210"/>
    <w:rsid w:val="00001C01"/>
    <w:rsid w:val="000136E3"/>
    <w:rsid w:val="00013EC0"/>
    <w:rsid w:val="0002626C"/>
    <w:rsid w:val="0003264B"/>
    <w:rsid w:val="000353BD"/>
    <w:rsid w:val="000353DC"/>
    <w:rsid w:val="00043EEF"/>
    <w:rsid w:val="0004520F"/>
    <w:rsid w:val="00062741"/>
    <w:rsid w:val="00066654"/>
    <w:rsid w:val="0006696D"/>
    <w:rsid w:val="00073558"/>
    <w:rsid w:val="00074A3E"/>
    <w:rsid w:val="00075102"/>
    <w:rsid w:val="00080A7A"/>
    <w:rsid w:val="0008154E"/>
    <w:rsid w:val="00087D31"/>
    <w:rsid w:val="000978EE"/>
    <w:rsid w:val="000A3F61"/>
    <w:rsid w:val="000A7610"/>
    <w:rsid w:val="000B0583"/>
    <w:rsid w:val="000B181F"/>
    <w:rsid w:val="000B772D"/>
    <w:rsid w:val="000C0E19"/>
    <w:rsid w:val="000C51EC"/>
    <w:rsid w:val="000D0F75"/>
    <w:rsid w:val="000D565B"/>
    <w:rsid w:val="000D5E5F"/>
    <w:rsid w:val="000D713C"/>
    <w:rsid w:val="000F0C9C"/>
    <w:rsid w:val="000F1619"/>
    <w:rsid w:val="000F73B3"/>
    <w:rsid w:val="00101F3E"/>
    <w:rsid w:val="001062C2"/>
    <w:rsid w:val="00110CA1"/>
    <w:rsid w:val="00112034"/>
    <w:rsid w:val="001177CF"/>
    <w:rsid w:val="00120C46"/>
    <w:rsid w:val="00121D5D"/>
    <w:rsid w:val="00131F38"/>
    <w:rsid w:val="001325BA"/>
    <w:rsid w:val="001469F3"/>
    <w:rsid w:val="001473CE"/>
    <w:rsid w:val="001474A5"/>
    <w:rsid w:val="00153100"/>
    <w:rsid w:val="00163654"/>
    <w:rsid w:val="001659A0"/>
    <w:rsid w:val="00171D52"/>
    <w:rsid w:val="00176400"/>
    <w:rsid w:val="00180443"/>
    <w:rsid w:val="00186D64"/>
    <w:rsid w:val="00194276"/>
    <w:rsid w:val="0019592A"/>
    <w:rsid w:val="00195D11"/>
    <w:rsid w:val="00195DBB"/>
    <w:rsid w:val="001978AA"/>
    <w:rsid w:val="001A1ADB"/>
    <w:rsid w:val="001A5A63"/>
    <w:rsid w:val="001B0864"/>
    <w:rsid w:val="001B2203"/>
    <w:rsid w:val="001C2A93"/>
    <w:rsid w:val="001C6865"/>
    <w:rsid w:val="001C6A7E"/>
    <w:rsid w:val="001C6B16"/>
    <w:rsid w:val="001D2092"/>
    <w:rsid w:val="001D2970"/>
    <w:rsid w:val="001D411A"/>
    <w:rsid w:val="001D7F9D"/>
    <w:rsid w:val="001E4167"/>
    <w:rsid w:val="001E7140"/>
    <w:rsid w:val="001F2919"/>
    <w:rsid w:val="001F582B"/>
    <w:rsid w:val="00200964"/>
    <w:rsid w:val="0020147B"/>
    <w:rsid w:val="00212DB3"/>
    <w:rsid w:val="002203BB"/>
    <w:rsid w:val="002204A0"/>
    <w:rsid w:val="002209D0"/>
    <w:rsid w:val="002223E2"/>
    <w:rsid w:val="0023518B"/>
    <w:rsid w:val="002364C5"/>
    <w:rsid w:val="00240D43"/>
    <w:rsid w:val="00244072"/>
    <w:rsid w:val="00247E58"/>
    <w:rsid w:val="002609C6"/>
    <w:rsid w:val="002720CE"/>
    <w:rsid w:val="00272C49"/>
    <w:rsid w:val="002804CD"/>
    <w:rsid w:val="00283BA7"/>
    <w:rsid w:val="002B711F"/>
    <w:rsid w:val="002C137C"/>
    <w:rsid w:val="002C557E"/>
    <w:rsid w:val="002D31AA"/>
    <w:rsid w:val="002D445B"/>
    <w:rsid w:val="002E0F22"/>
    <w:rsid w:val="002E20F6"/>
    <w:rsid w:val="002E6DD7"/>
    <w:rsid w:val="002F7F59"/>
    <w:rsid w:val="00302842"/>
    <w:rsid w:val="0030607D"/>
    <w:rsid w:val="0032124B"/>
    <w:rsid w:val="003279D1"/>
    <w:rsid w:val="00327E16"/>
    <w:rsid w:val="00332210"/>
    <w:rsid w:val="00346142"/>
    <w:rsid w:val="00347BCD"/>
    <w:rsid w:val="0037388F"/>
    <w:rsid w:val="00376878"/>
    <w:rsid w:val="00380DC7"/>
    <w:rsid w:val="00381987"/>
    <w:rsid w:val="00385E8B"/>
    <w:rsid w:val="003864DA"/>
    <w:rsid w:val="00387A5A"/>
    <w:rsid w:val="00390C94"/>
    <w:rsid w:val="00393AFE"/>
    <w:rsid w:val="00393F57"/>
    <w:rsid w:val="00395856"/>
    <w:rsid w:val="00396FD4"/>
    <w:rsid w:val="003A2ECD"/>
    <w:rsid w:val="003B2A19"/>
    <w:rsid w:val="003B5DE4"/>
    <w:rsid w:val="003B6D00"/>
    <w:rsid w:val="003C2C1A"/>
    <w:rsid w:val="003C3FBE"/>
    <w:rsid w:val="003C7A3D"/>
    <w:rsid w:val="003D3629"/>
    <w:rsid w:val="003D3F22"/>
    <w:rsid w:val="003D4B95"/>
    <w:rsid w:val="003D5C03"/>
    <w:rsid w:val="003E32D7"/>
    <w:rsid w:val="003E3BB2"/>
    <w:rsid w:val="003E5825"/>
    <w:rsid w:val="003E768D"/>
    <w:rsid w:val="003F038B"/>
    <w:rsid w:val="00400947"/>
    <w:rsid w:val="00400BD3"/>
    <w:rsid w:val="0042273A"/>
    <w:rsid w:val="00430361"/>
    <w:rsid w:val="00446C27"/>
    <w:rsid w:val="004512BC"/>
    <w:rsid w:val="00456E81"/>
    <w:rsid w:val="00466F94"/>
    <w:rsid w:val="00467FDB"/>
    <w:rsid w:val="00470504"/>
    <w:rsid w:val="00490BA4"/>
    <w:rsid w:val="00493009"/>
    <w:rsid w:val="00497166"/>
    <w:rsid w:val="004A1CC4"/>
    <w:rsid w:val="004B30E4"/>
    <w:rsid w:val="004B4AC2"/>
    <w:rsid w:val="004C0EBD"/>
    <w:rsid w:val="004C4C39"/>
    <w:rsid w:val="004D6057"/>
    <w:rsid w:val="004E6F96"/>
    <w:rsid w:val="004E7312"/>
    <w:rsid w:val="004F0375"/>
    <w:rsid w:val="004F0CAE"/>
    <w:rsid w:val="004F721B"/>
    <w:rsid w:val="00502DBF"/>
    <w:rsid w:val="0051353D"/>
    <w:rsid w:val="005214A5"/>
    <w:rsid w:val="00523685"/>
    <w:rsid w:val="00541282"/>
    <w:rsid w:val="00542572"/>
    <w:rsid w:val="00554339"/>
    <w:rsid w:val="005563A2"/>
    <w:rsid w:val="00557504"/>
    <w:rsid w:val="005607A6"/>
    <w:rsid w:val="00572ACE"/>
    <w:rsid w:val="00577BCC"/>
    <w:rsid w:val="005861C8"/>
    <w:rsid w:val="005862C8"/>
    <w:rsid w:val="005867C9"/>
    <w:rsid w:val="00594180"/>
    <w:rsid w:val="00597B99"/>
    <w:rsid w:val="005A2DE7"/>
    <w:rsid w:val="005A3077"/>
    <w:rsid w:val="005A46B5"/>
    <w:rsid w:val="005B4D5B"/>
    <w:rsid w:val="005B7150"/>
    <w:rsid w:val="005D663C"/>
    <w:rsid w:val="005D7896"/>
    <w:rsid w:val="005E291F"/>
    <w:rsid w:val="005F75A8"/>
    <w:rsid w:val="005F7840"/>
    <w:rsid w:val="006020D0"/>
    <w:rsid w:val="0061032E"/>
    <w:rsid w:val="00612905"/>
    <w:rsid w:val="006148F1"/>
    <w:rsid w:val="00631222"/>
    <w:rsid w:val="00632C92"/>
    <w:rsid w:val="0063312B"/>
    <w:rsid w:val="00636855"/>
    <w:rsid w:val="00637B7B"/>
    <w:rsid w:val="00642BB0"/>
    <w:rsid w:val="006434D4"/>
    <w:rsid w:val="00651185"/>
    <w:rsid w:val="0066396A"/>
    <w:rsid w:val="00664F5D"/>
    <w:rsid w:val="00672CDC"/>
    <w:rsid w:val="00680DD4"/>
    <w:rsid w:val="006850C8"/>
    <w:rsid w:val="00692C8F"/>
    <w:rsid w:val="00696F40"/>
    <w:rsid w:val="006B34E6"/>
    <w:rsid w:val="006B5EAC"/>
    <w:rsid w:val="006C0AD0"/>
    <w:rsid w:val="006C3743"/>
    <w:rsid w:val="006C6B09"/>
    <w:rsid w:val="006D12BD"/>
    <w:rsid w:val="006D3ACA"/>
    <w:rsid w:val="006D484D"/>
    <w:rsid w:val="006D5148"/>
    <w:rsid w:val="006D5959"/>
    <w:rsid w:val="006D7063"/>
    <w:rsid w:val="006F329A"/>
    <w:rsid w:val="00707127"/>
    <w:rsid w:val="00711FC2"/>
    <w:rsid w:val="007219E5"/>
    <w:rsid w:val="00721BC9"/>
    <w:rsid w:val="00727F53"/>
    <w:rsid w:val="007302F3"/>
    <w:rsid w:val="007352F0"/>
    <w:rsid w:val="00741E71"/>
    <w:rsid w:val="00744616"/>
    <w:rsid w:val="0075512A"/>
    <w:rsid w:val="00763E99"/>
    <w:rsid w:val="00764718"/>
    <w:rsid w:val="00764A9D"/>
    <w:rsid w:val="00767EA4"/>
    <w:rsid w:val="007714D4"/>
    <w:rsid w:val="00772557"/>
    <w:rsid w:val="00782061"/>
    <w:rsid w:val="00787F96"/>
    <w:rsid w:val="00794B84"/>
    <w:rsid w:val="007953C0"/>
    <w:rsid w:val="007A04AC"/>
    <w:rsid w:val="007A069E"/>
    <w:rsid w:val="007A4166"/>
    <w:rsid w:val="007A50AD"/>
    <w:rsid w:val="007B5EAC"/>
    <w:rsid w:val="007C3546"/>
    <w:rsid w:val="007C4B8C"/>
    <w:rsid w:val="007C55C9"/>
    <w:rsid w:val="007C7F2A"/>
    <w:rsid w:val="007D0F03"/>
    <w:rsid w:val="007D51AF"/>
    <w:rsid w:val="007D7620"/>
    <w:rsid w:val="007E2165"/>
    <w:rsid w:val="007E2ED9"/>
    <w:rsid w:val="007F5580"/>
    <w:rsid w:val="00801EA2"/>
    <w:rsid w:val="00803CAA"/>
    <w:rsid w:val="00805C68"/>
    <w:rsid w:val="008103C8"/>
    <w:rsid w:val="008123A2"/>
    <w:rsid w:val="00820553"/>
    <w:rsid w:val="008234CF"/>
    <w:rsid w:val="00835B50"/>
    <w:rsid w:val="008440C1"/>
    <w:rsid w:val="00844E28"/>
    <w:rsid w:val="0084790E"/>
    <w:rsid w:val="00852756"/>
    <w:rsid w:val="00854BB9"/>
    <w:rsid w:val="00856973"/>
    <w:rsid w:val="00856BD0"/>
    <w:rsid w:val="00856C84"/>
    <w:rsid w:val="00867AB2"/>
    <w:rsid w:val="00873304"/>
    <w:rsid w:val="00873CA1"/>
    <w:rsid w:val="00874A2C"/>
    <w:rsid w:val="008753FB"/>
    <w:rsid w:val="00876D2C"/>
    <w:rsid w:val="00881171"/>
    <w:rsid w:val="00892C58"/>
    <w:rsid w:val="00895FFA"/>
    <w:rsid w:val="008A1F24"/>
    <w:rsid w:val="008A2C29"/>
    <w:rsid w:val="008A5BEC"/>
    <w:rsid w:val="008B1C82"/>
    <w:rsid w:val="008B3C1C"/>
    <w:rsid w:val="008B4EA0"/>
    <w:rsid w:val="008C2E92"/>
    <w:rsid w:val="008C332F"/>
    <w:rsid w:val="008F4533"/>
    <w:rsid w:val="008F5DDA"/>
    <w:rsid w:val="0090570E"/>
    <w:rsid w:val="00911735"/>
    <w:rsid w:val="00924475"/>
    <w:rsid w:val="00932207"/>
    <w:rsid w:val="00933728"/>
    <w:rsid w:val="00937482"/>
    <w:rsid w:val="00941477"/>
    <w:rsid w:val="00953045"/>
    <w:rsid w:val="00955386"/>
    <w:rsid w:val="009553F6"/>
    <w:rsid w:val="009666DA"/>
    <w:rsid w:val="0097088F"/>
    <w:rsid w:val="009879E7"/>
    <w:rsid w:val="00987E69"/>
    <w:rsid w:val="009A7D57"/>
    <w:rsid w:val="009B0543"/>
    <w:rsid w:val="009B3E84"/>
    <w:rsid w:val="009B5F0C"/>
    <w:rsid w:val="009B6F86"/>
    <w:rsid w:val="009C12BA"/>
    <w:rsid w:val="009C6899"/>
    <w:rsid w:val="009D089D"/>
    <w:rsid w:val="009D1CF1"/>
    <w:rsid w:val="009E0354"/>
    <w:rsid w:val="009E7547"/>
    <w:rsid w:val="009F0C88"/>
    <w:rsid w:val="009F0FFB"/>
    <w:rsid w:val="00A05C46"/>
    <w:rsid w:val="00A06F9B"/>
    <w:rsid w:val="00A1354B"/>
    <w:rsid w:val="00A26DCC"/>
    <w:rsid w:val="00A3102D"/>
    <w:rsid w:val="00A3564E"/>
    <w:rsid w:val="00A42ED8"/>
    <w:rsid w:val="00A62478"/>
    <w:rsid w:val="00A82F0A"/>
    <w:rsid w:val="00A867E7"/>
    <w:rsid w:val="00AA3BAA"/>
    <w:rsid w:val="00AC73C6"/>
    <w:rsid w:val="00AD04C1"/>
    <w:rsid w:val="00AD51F7"/>
    <w:rsid w:val="00AD723B"/>
    <w:rsid w:val="00B16CEF"/>
    <w:rsid w:val="00B2492E"/>
    <w:rsid w:val="00B25660"/>
    <w:rsid w:val="00B25D01"/>
    <w:rsid w:val="00B3424A"/>
    <w:rsid w:val="00B35C11"/>
    <w:rsid w:val="00B443D3"/>
    <w:rsid w:val="00B50C92"/>
    <w:rsid w:val="00B54BFF"/>
    <w:rsid w:val="00B6000B"/>
    <w:rsid w:val="00B6770B"/>
    <w:rsid w:val="00B70D34"/>
    <w:rsid w:val="00B73BD9"/>
    <w:rsid w:val="00B83031"/>
    <w:rsid w:val="00B90273"/>
    <w:rsid w:val="00B925F4"/>
    <w:rsid w:val="00B92D57"/>
    <w:rsid w:val="00BA1852"/>
    <w:rsid w:val="00BA4054"/>
    <w:rsid w:val="00BC7787"/>
    <w:rsid w:val="00BD0FA5"/>
    <w:rsid w:val="00BE2AB0"/>
    <w:rsid w:val="00BF2991"/>
    <w:rsid w:val="00C14724"/>
    <w:rsid w:val="00C15CF8"/>
    <w:rsid w:val="00C16CC5"/>
    <w:rsid w:val="00C21ECE"/>
    <w:rsid w:val="00C21ED3"/>
    <w:rsid w:val="00C27C62"/>
    <w:rsid w:val="00C435FF"/>
    <w:rsid w:val="00C444FC"/>
    <w:rsid w:val="00C45E31"/>
    <w:rsid w:val="00C4619F"/>
    <w:rsid w:val="00C46C5C"/>
    <w:rsid w:val="00C65162"/>
    <w:rsid w:val="00C66E49"/>
    <w:rsid w:val="00C73C9F"/>
    <w:rsid w:val="00C80D10"/>
    <w:rsid w:val="00C90934"/>
    <w:rsid w:val="00C91499"/>
    <w:rsid w:val="00C91CAE"/>
    <w:rsid w:val="00C938D4"/>
    <w:rsid w:val="00CA1F51"/>
    <w:rsid w:val="00CA478D"/>
    <w:rsid w:val="00CB4EE3"/>
    <w:rsid w:val="00CD155D"/>
    <w:rsid w:val="00CE0557"/>
    <w:rsid w:val="00CF3B73"/>
    <w:rsid w:val="00CF47E4"/>
    <w:rsid w:val="00CF5FF3"/>
    <w:rsid w:val="00D0470C"/>
    <w:rsid w:val="00D1647A"/>
    <w:rsid w:val="00D221F7"/>
    <w:rsid w:val="00D23CCE"/>
    <w:rsid w:val="00D31ECB"/>
    <w:rsid w:val="00D418A3"/>
    <w:rsid w:val="00D434A7"/>
    <w:rsid w:val="00D514FB"/>
    <w:rsid w:val="00D535E0"/>
    <w:rsid w:val="00D565DA"/>
    <w:rsid w:val="00D61409"/>
    <w:rsid w:val="00D70F28"/>
    <w:rsid w:val="00D75B89"/>
    <w:rsid w:val="00D82AE0"/>
    <w:rsid w:val="00D939C7"/>
    <w:rsid w:val="00D9566B"/>
    <w:rsid w:val="00D97E1D"/>
    <w:rsid w:val="00DB63FC"/>
    <w:rsid w:val="00DC5143"/>
    <w:rsid w:val="00DC572C"/>
    <w:rsid w:val="00DC673D"/>
    <w:rsid w:val="00DD79AD"/>
    <w:rsid w:val="00DE4970"/>
    <w:rsid w:val="00DE6A9E"/>
    <w:rsid w:val="00DF09FB"/>
    <w:rsid w:val="00DF2879"/>
    <w:rsid w:val="00DF4641"/>
    <w:rsid w:val="00DF7462"/>
    <w:rsid w:val="00E038D2"/>
    <w:rsid w:val="00E12727"/>
    <w:rsid w:val="00E26140"/>
    <w:rsid w:val="00E32415"/>
    <w:rsid w:val="00E33A27"/>
    <w:rsid w:val="00E408D9"/>
    <w:rsid w:val="00E417D2"/>
    <w:rsid w:val="00E42598"/>
    <w:rsid w:val="00E44E4D"/>
    <w:rsid w:val="00E51546"/>
    <w:rsid w:val="00E520C3"/>
    <w:rsid w:val="00E5446F"/>
    <w:rsid w:val="00E5464D"/>
    <w:rsid w:val="00E62C77"/>
    <w:rsid w:val="00E73215"/>
    <w:rsid w:val="00E76273"/>
    <w:rsid w:val="00E77211"/>
    <w:rsid w:val="00E91C33"/>
    <w:rsid w:val="00E93A91"/>
    <w:rsid w:val="00EB376B"/>
    <w:rsid w:val="00EB3BDF"/>
    <w:rsid w:val="00EC132A"/>
    <w:rsid w:val="00EC4FE2"/>
    <w:rsid w:val="00EC5877"/>
    <w:rsid w:val="00ED1D90"/>
    <w:rsid w:val="00ED1E3F"/>
    <w:rsid w:val="00ED343F"/>
    <w:rsid w:val="00EE2899"/>
    <w:rsid w:val="00EE608B"/>
    <w:rsid w:val="00EE7EE7"/>
    <w:rsid w:val="00EF1E1A"/>
    <w:rsid w:val="00EF302E"/>
    <w:rsid w:val="00EF36BA"/>
    <w:rsid w:val="00F05458"/>
    <w:rsid w:val="00F1647D"/>
    <w:rsid w:val="00F168AD"/>
    <w:rsid w:val="00F178D5"/>
    <w:rsid w:val="00F301A3"/>
    <w:rsid w:val="00F3061C"/>
    <w:rsid w:val="00F308C4"/>
    <w:rsid w:val="00F34B55"/>
    <w:rsid w:val="00F35F28"/>
    <w:rsid w:val="00F7425E"/>
    <w:rsid w:val="00F756BF"/>
    <w:rsid w:val="00F876DF"/>
    <w:rsid w:val="00F91690"/>
    <w:rsid w:val="00F9380E"/>
    <w:rsid w:val="00FA0290"/>
    <w:rsid w:val="00FB0256"/>
    <w:rsid w:val="00FB21F8"/>
    <w:rsid w:val="00FC510A"/>
    <w:rsid w:val="00FD7731"/>
    <w:rsid w:val="00FF130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A816E8"/>
  <w15:docId w15:val="{2477410F-143B-4DB6-8959-A32A92BE9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2210"/>
    <w:pPr>
      <w:spacing w:after="200" w:line="276" w:lineRule="auto"/>
      <w:jc w:val="both"/>
    </w:pPr>
    <w:rPr>
      <w:sz w:val="20"/>
      <w:szCs w:val="20"/>
      <w:lang w:eastAsia="en-US"/>
    </w:rPr>
  </w:style>
  <w:style w:type="paragraph" w:styleId="Heading1">
    <w:name w:val="heading 1"/>
    <w:basedOn w:val="Normal"/>
    <w:next w:val="Normal"/>
    <w:link w:val="Heading1Char"/>
    <w:uiPriority w:val="9"/>
    <w:qFormat/>
    <w:rsid w:val="00C147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1C6A7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1C6A7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1">
    <w:name w:val="本文 21"/>
    <w:basedOn w:val="Normal"/>
    <w:rsid w:val="00332210"/>
    <w:pPr>
      <w:widowControl w:val="0"/>
      <w:suppressAutoHyphens/>
      <w:spacing w:after="0" w:line="240" w:lineRule="auto"/>
      <w:jc w:val="center"/>
    </w:pPr>
    <w:rPr>
      <w:rFonts w:ascii="Times New Roman" w:eastAsia="MS Gothic" w:hAnsi="Times New Roman" w:cs="Times New Roman"/>
      <w:b/>
      <w:bCs/>
      <w:kern w:val="1"/>
      <w:sz w:val="28"/>
      <w:szCs w:val="24"/>
      <w:lang w:val="en-US" w:eastAsia="ar-SA"/>
    </w:rPr>
  </w:style>
  <w:style w:type="paragraph" w:styleId="Header">
    <w:name w:val="header"/>
    <w:basedOn w:val="Normal"/>
    <w:link w:val="HeaderChar"/>
    <w:uiPriority w:val="99"/>
    <w:unhideWhenUsed/>
    <w:rsid w:val="00332210"/>
    <w:pPr>
      <w:tabs>
        <w:tab w:val="center" w:pos="4513"/>
        <w:tab w:val="right" w:pos="9026"/>
      </w:tabs>
      <w:spacing w:after="0" w:line="240" w:lineRule="auto"/>
    </w:pPr>
  </w:style>
  <w:style w:type="character" w:customStyle="1" w:styleId="HeaderChar">
    <w:name w:val="Header Char"/>
    <w:basedOn w:val="DefaultParagraphFont"/>
    <w:link w:val="Header"/>
    <w:uiPriority w:val="99"/>
    <w:rsid w:val="00332210"/>
    <w:rPr>
      <w:sz w:val="20"/>
      <w:szCs w:val="20"/>
      <w:lang w:eastAsia="en-US"/>
    </w:rPr>
  </w:style>
  <w:style w:type="paragraph" w:styleId="Footer">
    <w:name w:val="footer"/>
    <w:basedOn w:val="Normal"/>
    <w:link w:val="FooterChar"/>
    <w:uiPriority w:val="99"/>
    <w:unhideWhenUsed/>
    <w:rsid w:val="003322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332210"/>
    <w:rPr>
      <w:sz w:val="20"/>
      <w:szCs w:val="20"/>
      <w:lang w:eastAsia="en-US"/>
    </w:rPr>
  </w:style>
  <w:style w:type="character" w:styleId="Hyperlink">
    <w:name w:val="Hyperlink"/>
    <w:basedOn w:val="DefaultParagraphFont"/>
    <w:uiPriority w:val="99"/>
    <w:unhideWhenUsed/>
    <w:rsid w:val="00CE0557"/>
    <w:rPr>
      <w:strike w:val="0"/>
      <w:dstrike w:val="0"/>
      <w:color w:val="252525"/>
      <w:u w:val="none"/>
      <w:effect w:val="none"/>
      <w:shd w:val="clear" w:color="auto" w:fill="auto"/>
    </w:rPr>
  </w:style>
  <w:style w:type="paragraph" w:customStyle="1" w:styleId="paragraph">
    <w:name w:val="paragraph"/>
    <w:basedOn w:val="Normal"/>
    <w:rsid w:val="00CE0557"/>
    <w:pPr>
      <w:spacing w:after="144" w:line="240" w:lineRule="auto"/>
      <w:jc w:val="left"/>
    </w:pPr>
    <w:rPr>
      <w:rFonts w:ascii="FranziskaWebPro" w:eastAsia="Times New Roman" w:hAnsi="FranziskaWebPro" w:cs="Times New Roman"/>
      <w:sz w:val="24"/>
      <w:szCs w:val="24"/>
      <w:lang w:eastAsia="ja-JP"/>
    </w:rPr>
  </w:style>
  <w:style w:type="character" w:styleId="Emphasis">
    <w:name w:val="Emphasis"/>
    <w:basedOn w:val="DefaultParagraphFont"/>
    <w:uiPriority w:val="20"/>
    <w:qFormat/>
    <w:rsid w:val="00CE0557"/>
    <w:rPr>
      <w:i/>
      <w:iCs/>
    </w:rPr>
  </w:style>
  <w:style w:type="paragraph" w:styleId="BalloonText">
    <w:name w:val="Balloon Text"/>
    <w:basedOn w:val="Normal"/>
    <w:link w:val="BalloonTextChar"/>
    <w:uiPriority w:val="99"/>
    <w:semiHidden/>
    <w:unhideWhenUsed/>
    <w:rsid w:val="00BA405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054"/>
    <w:rPr>
      <w:rFonts w:ascii="Segoe UI" w:hAnsi="Segoe UI" w:cs="Segoe UI"/>
      <w:sz w:val="18"/>
      <w:szCs w:val="18"/>
      <w:lang w:eastAsia="en-US"/>
    </w:rPr>
  </w:style>
  <w:style w:type="character" w:styleId="CommentReference">
    <w:name w:val="annotation reference"/>
    <w:basedOn w:val="DefaultParagraphFont"/>
    <w:uiPriority w:val="99"/>
    <w:semiHidden/>
    <w:unhideWhenUsed/>
    <w:rsid w:val="00BA4054"/>
    <w:rPr>
      <w:sz w:val="16"/>
      <w:szCs w:val="16"/>
    </w:rPr>
  </w:style>
  <w:style w:type="paragraph" w:styleId="CommentText">
    <w:name w:val="annotation text"/>
    <w:basedOn w:val="Normal"/>
    <w:link w:val="CommentTextChar"/>
    <w:uiPriority w:val="99"/>
    <w:semiHidden/>
    <w:unhideWhenUsed/>
    <w:rsid w:val="00BA4054"/>
    <w:pPr>
      <w:spacing w:line="240" w:lineRule="auto"/>
    </w:pPr>
  </w:style>
  <w:style w:type="character" w:customStyle="1" w:styleId="CommentTextChar">
    <w:name w:val="Comment Text Char"/>
    <w:basedOn w:val="DefaultParagraphFont"/>
    <w:link w:val="CommentText"/>
    <w:uiPriority w:val="99"/>
    <w:semiHidden/>
    <w:rsid w:val="00BA4054"/>
    <w:rPr>
      <w:sz w:val="20"/>
      <w:szCs w:val="20"/>
      <w:lang w:eastAsia="en-US"/>
    </w:rPr>
  </w:style>
  <w:style w:type="paragraph" w:styleId="CommentSubject">
    <w:name w:val="annotation subject"/>
    <w:basedOn w:val="CommentText"/>
    <w:next w:val="CommentText"/>
    <w:link w:val="CommentSubjectChar"/>
    <w:uiPriority w:val="99"/>
    <w:semiHidden/>
    <w:unhideWhenUsed/>
    <w:rsid w:val="00BA4054"/>
    <w:rPr>
      <w:b/>
      <w:bCs/>
    </w:rPr>
  </w:style>
  <w:style w:type="character" w:customStyle="1" w:styleId="CommentSubjectChar">
    <w:name w:val="Comment Subject Char"/>
    <w:basedOn w:val="CommentTextChar"/>
    <w:link w:val="CommentSubject"/>
    <w:uiPriority w:val="99"/>
    <w:semiHidden/>
    <w:rsid w:val="00BA4054"/>
    <w:rPr>
      <w:b/>
      <w:bCs/>
      <w:sz w:val="20"/>
      <w:szCs w:val="20"/>
      <w:lang w:eastAsia="en-US"/>
    </w:rPr>
  </w:style>
  <w:style w:type="paragraph" w:styleId="NoSpacing">
    <w:name w:val="No Spacing"/>
    <w:uiPriority w:val="1"/>
    <w:rsid w:val="00955386"/>
    <w:pPr>
      <w:spacing w:after="0" w:line="240" w:lineRule="auto"/>
      <w:jc w:val="both"/>
    </w:pPr>
    <w:rPr>
      <w:sz w:val="20"/>
      <w:szCs w:val="20"/>
      <w:lang w:eastAsia="en-US"/>
    </w:rPr>
  </w:style>
  <w:style w:type="paragraph" w:styleId="BodyText">
    <w:name w:val="Body Text"/>
    <w:basedOn w:val="Normal"/>
    <w:link w:val="BodyTextChar"/>
    <w:uiPriority w:val="99"/>
    <w:semiHidden/>
    <w:unhideWhenUsed/>
    <w:rsid w:val="00955386"/>
    <w:pPr>
      <w:spacing w:after="120"/>
    </w:pPr>
  </w:style>
  <w:style w:type="character" w:customStyle="1" w:styleId="BodyTextChar">
    <w:name w:val="Body Text Char"/>
    <w:basedOn w:val="DefaultParagraphFont"/>
    <w:link w:val="BodyText"/>
    <w:uiPriority w:val="99"/>
    <w:semiHidden/>
    <w:rsid w:val="00955386"/>
    <w:rPr>
      <w:sz w:val="20"/>
      <w:szCs w:val="20"/>
      <w:lang w:eastAsia="en-US"/>
    </w:rPr>
  </w:style>
  <w:style w:type="paragraph" w:styleId="BodyTextFirstIndent">
    <w:name w:val="Body Text First Indent"/>
    <w:basedOn w:val="BodyText"/>
    <w:link w:val="BodyTextFirstIndentChar"/>
    <w:uiPriority w:val="99"/>
    <w:semiHidden/>
    <w:unhideWhenUsed/>
    <w:rsid w:val="00955386"/>
    <w:pPr>
      <w:spacing w:after="200"/>
      <w:ind w:firstLine="360"/>
    </w:pPr>
  </w:style>
  <w:style w:type="character" w:customStyle="1" w:styleId="BodyTextFirstIndentChar">
    <w:name w:val="Body Text First Indent Char"/>
    <w:basedOn w:val="BodyTextChar"/>
    <w:link w:val="BodyTextFirstIndent"/>
    <w:uiPriority w:val="99"/>
    <w:semiHidden/>
    <w:rsid w:val="00955386"/>
    <w:rPr>
      <w:sz w:val="20"/>
      <w:szCs w:val="20"/>
      <w:lang w:eastAsia="en-US"/>
    </w:rPr>
  </w:style>
  <w:style w:type="table" w:styleId="TableGrid">
    <w:name w:val="Table Grid"/>
    <w:basedOn w:val="TableNormal"/>
    <w:rsid w:val="003C3FBE"/>
    <w:pPr>
      <w:spacing w:after="0" w:line="240" w:lineRule="auto"/>
      <w:jc w:val="both"/>
    </w:pPr>
    <w:rPr>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6000B"/>
    <w:pPr>
      <w:spacing w:line="240" w:lineRule="auto"/>
    </w:pPr>
    <w:rPr>
      <w:i/>
      <w:iCs/>
      <w:color w:val="44546A" w:themeColor="text2"/>
      <w:sz w:val="18"/>
      <w:szCs w:val="18"/>
    </w:rPr>
  </w:style>
  <w:style w:type="paragraph" w:styleId="ListParagraph">
    <w:name w:val="List Paragraph"/>
    <w:basedOn w:val="Normal"/>
    <w:uiPriority w:val="99"/>
    <w:qFormat/>
    <w:rsid w:val="001C6865"/>
    <w:pPr>
      <w:ind w:left="720"/>
      <w:contextualSpacing/>
    </w:pPr>
  </w:style>
  <w:style w:type="character" w:customStyle="1" w:styleId="Heading1Char">
    <w:name w:val="Heading 1 Char"/>
    <w:basedOn w:val="DefaultParagraphFont"/>
    <w:link w:val="Heading1"/>
    <w:uiPriority w:val="9"/>
    <w:rsid w:val="00C14724"/>
    <w:rPr>
      <w:rFonts w:asciiTheme="majorHAnsi" w:eastAsiaTheme="majorEastAsia" w:hAnsiTheme="majorHAnsi" w:cstheme="majorBidi"/>
      <w:color w:val="2E74B5" w:themeColor="accent1" w:themeShade="BF"/>
      <w:sz w:val="32"/>
      <w:szCs w:val="32"/>
      <w:lang w:eastAsia="en-US"/>
    </w:rPr>
  </w:style>
  <w:style w:type="character" w:customStyle="1" w:styleId="st">
    <w:name w:val="st"/>
    <w:basedOn w:val="DefaultParagraphFont"/>
    <w:rsid w:val="004A1CC4"/>
  </w:style>
  <w:style w:type="paragraph" w:styleId="HTMLPreformatted">
    <w:name w:val="HTML Preformatted"/>
    <w:basedOn w:val="Normal"/>
    <w:link w:val="HTMLPreformattedChar"/>
    <w:uiPriority w:val="99"/>
    <w:semiHidden/>
    <w:unhideWhenUsed/>
    <w:rsid w:val="001C6A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lang w:eastAsia="ja-JP"/>
    </w:rPr>
  </w:style>
  <w:style w:type="character" w:customStyle="1" w:styleId="HTMLPreformattedChar">
    <w:name w:val="HTML Preformatted Char"/>
    <w:basedOn w:val="DefaultParagraphFont"/>
    <w:link w:val="HTMLPreformatted"/>
    <w:uiPriority w:val="99"/>
    <w:semiHidden/>
    <w:rsid w:val="001C6A7E"/>
    <w:rPr>
      <w:rFonts w:ascii="Courier New" w:eastAsia="Times New Roman" w:hAnsi="Courier New" w:cs="Courier New"/>
      <w:sz w:val="20"/>
      <w:szCs w:val="20"/>
    </w:rPr>
  </w:style>
  <w:style w:type="character" w:customStyle="1" w:styleId="Heading2Char">
    <w:name w:val="Heading 2 Char"/>
    <w:basedOn w:val="DefaultParagraphFont"/>
    <w:link w:val="Heading2"/>
    <w:uiPriority w:val="9"/>
    <w:semiHidden/>
    <w:rsid w:val="001C6A7E"/>
    <w:rPr>
      <w:rFonts w:asciiTheme="majorHAnsi" w:eastAsiaTheme="majorEastAsia" w:hAnsiTheme="majorHAnsi" w:cstheme="majorBidi"/>
      <w:color w:val="2E74B5" w:themeColor="accent1" w:themeShade="BF"/>
      <w:sz w:val="26"/>
      <w:szCs w:val="26"/>
      <w:lang w:eastAsia="en-US"/>
    </w:rPr>
  </w:style>
  <w:style w:type="character" w:customStyle="1" w:styleId="Heading3Char">
    <w:name w:val="Heading 3 Char"/>
    <w:basedOn w:val="DefaultParagraphFont"/>
    <w:link w:val="Heading3"/>
    <w:uiPriority w:val="9"/>
    <w:semiHidden/>
    <w:rsid w:val="001C6A7E"/>
    <w:rPr>
      <w:rFonts w:asciiTheme="majorHAnsi" w:eastAsiaTheme="majorEastAsia" w:hAnsiTheme="majorHAnsi" w:cstheme="majorBidi"/>
      <w:color w:val="1F4D78" w:themeColor="accent1" w:themeShade="7F"/>
      <w:sz w:val="24"/>
      <w:szCs w:val="24"/>
      <w:lang w:eastAsia="en-US"/>
    </w:rPr>
  </w:style>
  <w:style w:type="character" w:styleId="UnresolvedMention">
    <w:name w:val="Unresolved Mention"/>
    <w:basedOn w:val="DefaultParagraphFont"/>
    <w:uiPriority w:val="99"/>
    <w:semiHidden/>
    <w:unhideWhenUsed/>
    <w:rsid w:val="00490BA4"/>
    <w:rPr>
      <w:color w:val="605E5C"/>
      <w:shd w:val="clear" w:color="auto" w:fill="E1DFDD"/>
    </w:rPr>
  </w:style>
  <w:style w:type="character" w:styleId="FollowedHyperlink">
    <w:name w:val="FollowedHyperlink"/>
    <w:basedOn w:val="DefaultParagraphFont"/>
    <w:uiPriority w:val="99"/>
    <w:semiHidden/>
    <w:unhideWhenUsed/>
    <w:rsid w:val="00490BA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600144">
      <w:bodyDiv w:val="1"/>
      <w:marLeft w:val="0"/>
      <w:marRight w:val="0"/>
      <w:marTop w:val="0"/>
      <w:marBottom w:val="0"/>
      <w:divBdr>
        <w:top w:val="none" w:sz="0" w:space="0" w:color="auto"/>
        <w:left w:val="none" w:sz="0" w:space="0" w:color="auto"/>
        <w:bottom w:val="none" w:sz="0" w:space="0" w:color="auto"/>
        <w:right w:val="none" w:sz="0" w:space="0" w:color="auto"/>
      </w:divBdr>
    </w:div>
    <w:div w:id="750153309">
      <w:bodyDiv w:val="1"/>
      <w:marLeft w:val="0"/>
      <w:marRight w:val="0"/>
      <w:marTop w:val="0"/>
      <w:marBottom w:val="0"/>
      <w:divBdr>
        <w:top w:val="none" w:sz="0" w:space="0" w:color="auto"/>
        <w:left w:val="none" w:sz="0" w:space="0" w:color="auto"/>
        <w:bottom w:val="none" w:sz="0" w:space="0" w:color="auto"/>
        <w:right w:val="none" w:sz="0" w:space="0" w:color="auto"/>
      </w:divBdr>
    </w:div>
    <w:div w:id="767852189">
      <w:bodyDiv w:val="1"/>
      <w:marLeft w:val="0"/>
      <w:marRight w:val="0"/>
      <w:marTop w:val="0"/>
      <w:marBottom w:val="0"/>
      <w:divBdr>
        <w:top w:val="none" w:sz="0" w:space="0" w:color="auto"/>
        <w:left w:val="none" w:sz="0" w:space="0" w:color="auto"/>
        <w:bottom w:val="none" w:sz="0" w:space="0" w:color="auto"/>
        <w:right w:val="none" w:sz="0" w:space="0" w:color="auto"/>
      </w:divBdr>
      <w:divsChild>
        <w:div w:id="1048650217">
          <w:marLeft w:val="0"/>
          <w:marRight w:val="0"/>
          <w:marTop w:val="0"/>
          <w:marBottom w:val="0"/>
          <w:divBdr>
            <w:top w:val="none" w:sz="0" w:space="0" w:color="auto"/>
            <w:left w:val="none" w:sz="0" w:space="0" w:color="auto"/>
            <w:bottom w:val="none" w:sz="0" w:space="0" w:color="auto"/>
            <w:right w:val="none" w:sz="0" w:space="0" w:color="auto"/>
          </w:divBdr>
          <w:divsChild>
            <w:div w:id="249700813">
              <w:marLeft w:val="0"/>
              <w:marRight w:val="0"/>
              <w:marTop w:val="0"/>
              <w:marBottom w:val="0"/>
              <w:divBdr>
                <w:top w:val="none" w:sz="0" w:space="0" w:color="auto"/>
                <w:left w:val="none" w:sz="0" w:space="0" w:color="auto"/>
                <w:bottom w:val="none" w:sz="0" w:space="0" w:color="auto"/>
                <w:right w:val="none" w:sz="0" w:space="0" w:color="auto"/>
              </w:divBdr>
              <w:divsChild>
                <w:div w:id="407388532">
                  <w:marLeft w:val="0"/>
                  <w:marRight w:val="0"/>
                  <w:marTop w:val="0"/>
                  <w:marBottom w:val="0"/>
                  <w:divBdr>
                    <w:top w:val="none" w:sz="0" w:space="0" w:color="auto"/>
                    <w:left w:val="none" w:sz="0" w:space="0" w:color="auto"/>
                    <w:bottom w:val="none" w:sz="0" w:space="0" w:color="auto"/>
                    <w:right w:val="none" w:sz="0" w:space="0" w:color="auto"/>
                  </w:divBdr>
                  <w:divsChild>
                    <w:div w:id="89320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2144">
          <w:marLeft w:val="0"/>
          <w:marRight w:val="0"/>
          <w:marTop w:val="0"/>
          <w:marBottom w:val="0"/>
          <w:divBdr>
            <w:top w:val="none" w:sz="0" w:space="0" w:color="auto"/>
            <w:left w:val="none" w:sz="0" w:space="0" w:color="auto"/>
            <w:bottom w:val="none" w:sz="0" w:space="0" w:color="auto"/>
            <w:right w:val="none" w:sz="0" w:space="0" w:color="auto"/>
          </w:divBdr>
          <w:divsChild>
            <w:div w:id="334578820">
              <w:marLeft w:val="0"/>
              <w:marRight w:val="0"/>
              <w:marTop w:val="0"/>
              <w:marBottom w:val="0"/>
              <w:divBdr>
                <w:top w:val="none" w:sz="0" w:space="0" w:color="auto"/>
                <w:left w:val="none" w:sz="0" w:space="0" w:color="auto"/>
                <w:bottom w:val="none" w:sz="0" w:space="0" w:color="auto"/>
                <w:right w:val="none" w:sz="0" w:space="0" w:color="auto"/>
              </w:divBdr>
              <w:divsChild>
                <w:div w:id="1806462004">
                  <w:marLeft w:val="0"/>
                  <w:marRight w:val="0"/>
                  <w:marTop w:val="0"/>
                  <w:marBottom w:val="0"/>
                  <w:divBdr>
                    <w:top w:val="none" w:sz="0" w:space="0" w:color="auto"/>
                    <w:left w:val="none" w:sz="0" w:space="0" w:color="auto"/>
                    <w:bottom w:val="none" w:sz="0" w:space="0" w:color="auto"/>
                    <w:right w:val="none" w:sz="0" w:space="0" w:color="auto"/>
                  </w:divBdr>
                </w:div>
                <w:div w:id="1349217715">
                  <w:marLeft w:val="0"/>
                  <w:marRight w:val="0"/>
                  <w:marTop w:val="0"/>
                  <w:marBottom w:val="0"/>
                  <w:divBdr>
                    <w:top w:val="none" w:sz="0" w:space="0" w:color="auto"/>
                    <w:left w:val="none" w:sz="0" w:space="0" w:color="auto"/>
                    <w:bottom w:val="none" w:sz="0" w:space="0" w:color="auto"/>
                    <w:right w:val="none" w:sz="0" w:space="0" w:color="auto"/>
                  </w:divBdr>
                  <w:divsChild>
                    <w:div w:id="1912351289">
                      <w:marLeft w:val="0"/>
                      <w:marRight w:val="0"/>
                      <w:marTop w:val="0"/>
                      <w:marBottom w:val="0"/>
                      <w:divBdr>
                        <w:top w:val="none" w:sz="0" w:space="0" w:color="auto"/>
                        <w:left w:val="none" w:sz="0" w:space="0" w:color="auto"/>
                        <w:bottom w:val="none" w:sz="0" w:space="0" w:color="auto"/>
                        <w:right w:val="none" w:sz="0" w:space="0" w:color="auto"/>
                      </w:divBdr>
                      <w:divsChild>
                        <w:div w:id="6753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03936">
          <w:marLeft w:val="0"/>
          <w:marRight w:val="0"/>
          <w:marTop w:val="0"/>
          <w:marBottom w:val="0"/>
          <w:divBdr>
            <w:top w:val="none" w:sz="0" w:space="0" w:color="auto"/>
            <w:left w:val="none" w:sz="0" w:space="0" w:color="auto"/>
            <w:bottom w:val="none" w:sz="0" w:space="0" w:color="auto"/>
            <w:right w:val="none" w:sz="0" w:space="0" w:color="auto"/>
          </w:divBdr>
        </w:div>
        <w:div w:id="1185361192">
          <w:marLeft w:val="0"/>
          <w:marRight w:val="0"/>
          <w:marTop w:val="0"/>
          <w:marBottom w:val="0"/>
          <w:divBdr>
            <w:top w:val="none" w:sz="0" w:space="0" w:color="auto"/>
            <w:left w:val="none" w:sz="0" w:space="0" w:color="auto"/>
            <w:bottom w:val="none" w:sz="0" w:space="0" w:color="auto"/>
            <w:right w:val="none" w:sz="0" w:space="0" w:color="auto"/>
          </w:divBdr>
          <w:divsChild>
            <w:div w:id="1162158311">
              <w:marLeft w:val="0"/>
              <w:marRight w:val="0"/>
              <w:marTop w:val="0"/>
              <w:marBottom w:val="0"/>
              <w:divBdr>
                <w:top w:val="none" w:sz="0" w:space="0" w:color="auto"/>
                <w:left w:val="none" w:sz="0" w:space="0" w:color="auto"/>
                <w:bottom w:val="none" w:sz="0" w:space="0" w:color="auto"/>
                <w:right w:val="none" w:sz="0" w:space="0" w:color="auto"/>
              </w:divBdr>
              <w:divsChild>
                <w:div w:id="1785921691">
                  <w:marLeft w:val="0"/>
                  <w:marRight w:val="0"/>
                  <w:marTop w:val="0"/>
                  <w:marBottom w:val="0"/>
                  <w:divBdr>
                    <w:top w:val="none" w:sz="0" w:space="0" w:color="auto"/>
                    <w:left w:val="none" w:sz="0" w:space="0" w:color="auto"/>
                    <w:bottom w:val="none" w:sz="0" w:space="0" w:color="auto"/>
                    <w:right w:val="none" w:sz="0" w:space="0" w:color="auto"/>
                  </w:divBdr>
                  <w:divsChild>
                    <w:div w:id="1124274170">
                      <w:marLeft w:val="0"/>
                      <w:marRight w:val="0"/>
                      <w:marTop w:val="0"/>
                      <w:marBottom w:val="0"/>
                      <w:divBdr>
                        <w:top w:val="none" w:sz="0" w:space="0" w:color="auto"/>
                        <w:left w:val="none" w:sz="0" w:space="0" w:color="auto"/>
                        <w:bottom w:val="none" w:sz="0" w:space="0" w:color="auto"/>
                        <w:right w:val="none" w:sz="0" w:space="0" w:color="auto"/>
                      </w:divBdr>
                      <w:divsChild>
                        <w:div w:id="1292634551">
                          <w:marLeft w:val="0"/>
                          <w:marRight w:val="0"/>
                          <w:marTop w:val="0"/>
                          <w:marBottom w:val="0"/>
                          <w:divBdr>
                            <w:top w:val="none" w:sz="0" w:space="0" w:color="auto"/>
                            <w:left w:val="none" w:sz="0" w:space="0" w:color="auto"/>
                            <w:bottom w:val="none" w:sz="0" w:space="0" w:color="auto"/>
                            <w:right w:val="none" w:sz="0" w:space="0" w:color="auto"/>
                          </w:divBdr>
                          <w:divsChild>
                            <w:div w:id="9141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912934">
          <w:marLeft w:val="0"/>
          <w:marRight w:val="0"/>
          <w:marTop w:val="0"/>
          <w:marBottom w:val="0"/>
          <w:divBdr>
            <w:top w:val="none" w:sz="0" w:space="0" w:color="auto"/>
            <w:left w:val="none" w:sz="0" w:space="0" w:color="auto"/>
            <w:bottom w:val="none" w:sz="0" w:space="0" w:color="auto"/>
            <w:right w:val="none" w:sz="0" w:space="0" w:color="auto"/>
          </w:divBdr>
          <w:divsChild>
            <w:div w:id="827670471">
              <w:marLeft w:val="0"/>
              <w:marRight w:val="0"/>
              <w:marTop w:val="0"/>
              <w:marBottom w:val="0"/>
              <w:divBdr>
                <w:top w:val="none" w:sz="0" w:space="0" w:color="auto"/>
                <w:left w:val="none" w:sz="0" w:space="0" w:color="auto"/>
                <w:bottom w:val="none" w:sz="0" w:space="0" w:color="auto"/>
                <w:right w:val="none" w:sz="0" w:space="0" w:color="auto"/>
              </w:divBdr>
              <w:divsChild>
                <w:div w:id="655695208">
                  <w:marLeft w:val="0"/>
                  <w:marRight w:val="0"/>
                  <w:marTop w:val="0"/>
                  <w:marBottom w:val="0"/>
                  <w:divBdr>
                    <w:top w:val="none" w:sz="0" w:space="0" w:color="auto"/>
                    <w:left w:val="none" w:sz="0" w:space="0" w:color="auto"/>
                    <w:bottom w:val="none" w:sz="0" w:space="0" w:color="auto"/>
                    <w:right w:val="none" w:sz="0" w:space="0" w:color="auto"/>
                  </w:divBdr>
                  <w:divsChild>
                    <w:div w:id="740098906">
                      <w:marLeft w:val="0"/>
                      <w:marRight w:val="0"/>
                      <w:marTop w:val="0"/>
                      <w:marBottom w:val="0"/>
                      <w:divBdr>
                        <w:top w:val="none" w:sz="0" w:space="0" w:color="auto"/>
                        <w:left w:val="none" w:sz="0" w:space="0" w:color="auto"/>
                        <w:bottom w:val="none" w:sz="0" w:space="0" w:color="auto"/>
                        <w:right w:val="none" w:sz="0" w:space="0" w:color="auto"/>
                      </w:divBdr>
                      <w:divsChild>
                        <w:div w:id="442506156">
                          <w:marLeft w:val="0"/>
                          <w:marRight w:val="0"/>
                          <w:marTop w:val="0"/>
                          <w:marBottom w:val="0"/>
                          <w:divBdr>
                            <w:top w:val="none" w:sz="0" w:space="0" w:color="auto"/>
                            <w:left w:val="none" w:sz="0" w:space="0" w:color="auto"/>
                            <w:bottom w:val="none" w:sz="0" w:space="0" w:color="auto"/>
                            <w:right w:val="none" w:sz="0" w:space="0" w:color="auto"/>
                          </w:divBdr>
                          <w:divsChild>
                            <w:div w:id="445933199">
                              <w:marLeft w:val="0"/>
                              <w:marRight w:val="0"/>
                              <w:marTop w:val="0"/>
                              <w:marBottom w:val="0"/>
                              <w:divBdr>
                                <w:top w:val="none" w:sz="0" w:space="0" w:color="auto"/>
                                <w:left w:val="none" w:sz="0" w:space="0" w:color="auto"/>
                                <w:bottom w:val="none" w:sz="0" w:space="0" w:color="auto"/>
                                <w:right w:val="none" w:sz="0" w:space="0" w:color="auto"/>
                              </w:divBdr>
                              <w:divsChild>
                                <w:div w:id="1352800352">
                                  <w:marLeft w:val="0"/>
                                  <w:marRight w:val="0"/>
                                  <w:marTop w:val="0"/>
                                  <w:marBottom w:val="0"/>
                                  <w:divBdr>
                                    <w:top w:val="none" w:sz="0" w:space="0" w:color="auto"/>
                                    <w:left w:val="none" w:sz="0" w:space="0" w:color="auto"/>
                                    <w:bottom w:val="none" w:sz="0" w:space="0" w:color="auto"/>
                                    <w:right w:val="none" w:sz="0" w:space="0" w:color="auto"/>
                                  </w:divBdr>
                                  <w:divsChild>
                                    <w:div w:id="540283914">
                                      <w:marLeft w:val="0"/>
                                      <w:marRight w:val="0"/>
                                      <w:marTop w:val="0"/>
                                      <w:marBottom w:val="0"/>
                                      <w:divBdr>
                                        <w:top w:val="none" w:sz="0" w:space="0" w:color="auto"/>
                                        <w:left w:val="none" w:sz="0" w:space="0" w:color="auto"/>
                                        <w:bottom w:val="none" w:sz="0" w:space="0" w:color="auto"/>
                                        <w:right w:val="none" w:sz="0" w:space="0" w:color="auto"/>
                                      </w:divBdr>
                                      <w:divsChild>
                                        <w:div w:id="1642222966">
                                          <w:marLeft w:val="0"/>
                                          <w:marRight w:val="0"/>
                                          <w:marTop w:val="0"/>
                                          <w:marBottom w:val="0"/>
                                          <w:divBdr>
                                            <w:top w:val="none" w:sz="0" w:space="0" w:color="auto"/>
                                            <w:left w:val="none" w:sz="0" w:space="0" w:color="auto"/>
                                            <w:bottom w:val="none" w:sz="0" w:space="0" w:color="auto"/>
                                            <w:right w:val="none" w:sz="0" w:space="0" w:color="auto"/>
                                          </w:divBdr>
                                          <w:divsChild>
                                            <w:div w:id="885872245">
                                              <w:marLeft w:val="0"/>
                                              <w:marRight w:val="0"/>
                                              <w:marTop w:val="0"/>
                                              <w:marBottom w:val="0"/>
                                              <w:divBdr>
                                                <w:top w:val="none" w:sz="0" w:space="0" w:color="auto"/>
                                                <w:left w:val="none" w:sz="0" w:space="0" w:color="auto"/>
                                                <w:bottom w:val="none" w:sz="0" w:space="0" w:color="auto"/>
                                                <w:right w:val="none" w:sz="0" w:space="0" w:color="auto"/>
                                              </w:divBdr>
                                              <w:divsChild>
                                                <w:div w:id="454910837">
                                                  <w:marLeft w:val="0"/>
                                                  <w:marRight w:val="0"/>
                                                  <w:marTop w:val="0"/>
                                                  <w:marBottom w:val="0"/>
                                                  <w:divBdr>
                                                    <w:top w:val="none" w:sz="0" w:space="0" w:color="auto"/>
                                                    <w:left w:val="none" w:sz="0" w:space="0" w:color="auto"/>
                                                    <w:bottom w:val="none" w:sz="0" w:space="0" w:color="auto"/>
                                                    <w:right w:val="none" w:sz="0" w:space="0" w:color="auto"/>
                                                  </w:divBdr>
                                                  <w:divsChild>
                                                    <w:div w:id="1159734899">
                                                      <w:marLeft w:val="0"/>
                                                      <w:marRight w:val="0"/>
                                                      <w:marTop w:val="0"/>
                                                      <w:marBottom w:val="0"/>
                                                      <w:divBdr>
                                                        <w:top w:val="none" w:sz="0" w:space="0" w:color="auto"/>
                                                        <w:left w:val="none" w:sz="0" w:space="0" w:color="auto"/>
                                                        <w:bottom w:val="none" w:sz="0" w:space="0" w:color="auto"/>
                                                        <w:right w:val="none" w:sz="0" w:space="0" w:color="auto"/>
                                                      </w:divBdr>
                                                      <w:divsChild>
                                                        <w:div w:id="112867267">
                                                          <w:marLeft w:val="0"/>
                                                          <w:marRight w:val="0"/>
                                                          <w:marTop w:val="0"/>
                                                          <w:marBottom w:val="0"/>
                                                          <w:divBdr>
                                                            <w:top w:val="none" w:sz="0" w:space="0" w:color="auto"/>
                                                            <w:left w:val="none" w:sz="0" w:space="0" w:color="auto"/>
                                                            <w:bottom w:val="none" w:sz="0" w:space="0" w:color="auto"/>
                                                            <w:right w:val="none" w:sz="0" w:space="0" w:color="auto"/>
                                                          </w:divBdr>
                                                          <w:divsChild>
                                                            <w:div w:id="1041440673">
                                                              <w:marLeft w:val="0"/>
                                                              <w:marRight w:val="0"/>
                                                              <w:marTop w:val="0"/>
                                                              <w:marBottom w:val="0"/>
                                                              <w:divBdr>
                                                                <w:top w:val="none" w:sz="0" w:space="0" w:color="auto"/>
                                                                <w:left w:val="none" w:sz="0" w:space="0" w:color="auto"/>
                                                                <w:bottom w:val="none" w:sz="0" w:space="0" w:color="auto"/>
                                                                <w:right w:val="none" w:sz="0" w:space="0" w:color="auto"/>
                                                              </w:divBdr>
                                                              <w:divsChild>
                                                                <w:div w:id="1123966340">
                                                                  <w:marLeft w:val="0"/>
                                                                  <w:marRight w:val="0"/>
                                                                  <w:marTop w:val="0"/>
                                                                  <w:marBottom w:val="0"/>
                                                                  <w:divBdr>
                                                                    <w:top w:val="none" w:sz="0" w:space="0" w:color="auto"/>
                                                                    <w:left w:val="none" w:sz="0" w:space="0" w:color="auto"/>
                                                                    <w:bottom w:val="none" w:sz="0" w:space="0" w:color="auto"/>
                                                                    <w:right w:val="none" w:sz="0" w:space="0" w:color="auto"/>
                                                                  </w:divBdr>
                                                                  <w:divsChild>
                                                                    <w:div w:id="19097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68243063">
          <w:marLeft w:val="0"/>
          <w:marRight w:val="0"/>
          <w:marTop w:val="0"/>
          <w:marBottom w:val="0"/>
          <w:divBdr>
            <w:top w:val="none" w:sz="0" w:space="0" w:color="auto"/>
            <w:left w:val="none" w:sz="0" w:space="0" w:color="auto"/>
            <w:bottom w:val="none" w:sz="0" w:space="0" w:color="auto"/>
            <w:right w:val="none" w:sz="0" w:space="0" w:color="auto"/>
          </w:divBdr>
          <w:divsChild>
            <w:div w:id="588152474">
              <w:marLeft w:val="0"/>
              <w:marRight w:val="0"/>
              <w:marTop w:val="0"/>
              <w:marBottom w:val="0"/>
              <w:divBdr>
                <w:top w:val="none" w:sz="0" w:space="0" w:color="auto"/>
                <w:left w:val="none" w:sz="0" w:space="0" w:color="auto"/>
                <w:bottom w:val="none" w:sz="0" w:space="0" w:color="auto"/>
                <w:right w:val="none" w:sz="0" w:space="0" w:color="auto"/>
              </w:divBdr>
            </w:div>
          </w:divsChild>
        </w:div>
        <w:div w:id="1494833943">
          <w:marLeft w:val="0"/>
          <w:marRight w:val="0"/>
          <w:marTop w:val="0"/>
          <w:marBottom w:val="0"/>
          <w:divBdr>
            <w:top w:val="none" w:sz="0" w:space="0" w:color="auto"/>
            <w:left w:val="none" w:sz="0" w:space="0" w:color="auto"/>
            <w:bottom w:val="none" w:sz="0" w:space="0" w:color="auto"/>
            <w:right w:val="none" w:sz="0" w:space="0" w:color="auto"/>
          </w:divBdr>
          <w:divsChild>
            <w:div w:id="1311055710">
              <w:marLeft w:val="0"/>
              <w:marRight w:val="0"/>
              <w:marTop w:val="0"/>
              <w:marBottom w:val="0"/>
              <w:divBdr>
                <w:top w:val="none" w:sz="0" w:space="0" w:color="auto"/>
                <w:left w:val="none" w:sz="0" w:space="0" w:color="auto"/>
                <w:bottom w:val="none" w:sz="0" w:space="0" w:color="auto"/>
                <w:right w:val="none" w:sz="0" w:space="0" w:color="auto"/>
              </w:divBdr>
              <w:divsChild>
                <w:div w:id="100316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56405">
          <w:marLeft w:val="0"/>
          <w:marRight w:val="0"/>
          <w:marTop w:val="0"/>
          <w:marBottom w:val="0"/>
          <w:divBdr>
            <w:top w:val="none" w:sz="0" w:space="0" w:color="auto"/>
            <w:left w:val="none" w:sz="0" w:space="0" w:color="auto"/>
            <w:bottom w:val="none" w:sz="0" w:space="0" w:color="auto"/>
            <w:right w:val="none" w:sz="0" w:space="0" w:color="auto"/>
          </w:divBdr>
          <w:divsChild>
            <w:div w:id="1113938007">
              <w:marLeft w:val="0"/>
              <w:marRight w:val="0"/>
              <w:marTop w:val="0"/>
              <w:marBottom w:val="0"/>
              <w:divBdr>
                <w:top w:val="none" w:sz="0" w:space="0" w:color="auto"/>
                <w:left w:val="none" w:sz="0" w:space="0" w:color="auto"/>
                <w:bottom w:val="none" w:sz="0" w:space="0" w:color="auto"/>
                <w:right w:val="none" w:sz="0" w:space="0" w:color="auto"/>
              </w:divBdr>
              <w:divsChild>
                <w:div w:id="428819399">
                  <w:marLeft w:val="0"/>
                  <w:marRight w:val="0"/>
                  <w:marTop w:val="0"/>
                  <w:marBottom w:val="0"/>
                  <w:divBdr>
                    <w:top w:val="none" w:sz="0" w:space="0" w:color="auto"/>
                    <w:left w:val="none" w:sz="0" w:space="0" w:color="auto"/>
                    <w:bottom w:val="none" w:sz="0" w:space="0" w:color="auto"/>
                    <w:right w:val="none" w:sz="0" w:space="0" w:color="auto"/>
                  </w:divBdr>
                  <w:divsChild>
                    <w:div w:id="615403591">
                      <w:marLeft w:val="0"/>
                      <w:marRight w:val="0"/>
                      <w:marTop w:val="0"/>
                      <w:marBottom w:val="0"/>
                      <w:divBdr>
                        <w:top w:val="none" w:sz="0" w:space="0" w:color="auto"/>
                        <w:left w:val="none" w:sz="0" w:space="0" w:color="auto"/>
                        <w:bottom w:val="none" w:sz="0" w:space="0" w:color="auto"/>
                        <w:right w:val="none" w:sz="0" w:space="0" w:color="auto"/>
                      </w:divBdr>
                    </w:div>
                    <w:div w:id="976373715">
                      <w:marLeft w:val="0"/>
                      <w:marRight w:val="0"/>
                      <w:marTop w:val="0"/>
                      <w:marBottom w:val="0"/>
                      <w:divBdr>
                        <w:top w:val="none" w:sz="0" w:space="0" w:color="auto"/>
                        <w:left w:val="none" w:sz="0" w:space="0" w:color="auto"/>
                        <w:bottom w:val="none" w:sz="0" w:space="0" w:color="auto"/>
                        <w:right w:val="none" w:sz="0" w:space="0" w:color="auto"/>
                      </w:divBdr>
                      <w:divsChild>
                        <w:div w:id="654799635">
                          <w:marLeft w:val="0"/>
                          <w:marRight w:val="0"/>
                          <w:marTop w:val="0"/>
                          <w:marBottom w:val="0"/>
                          <w:divBdr>
                            <w:top w:val="none" w:sz="0" w:space="0" w:color="auto"/>
                            <w:left w:val="none" w:sz="0" w:space="0" w:color="auto"/>
                            <w:bottom w:val="none" w:sz="0" w:space="0" w:color="auto"/>
                            <w:right w:val="none" w:sz="0" w:space="0" w:color="auto"/>
                          </w:divBdr>
                          <w:divsChild>
                            <w:div w:id="1604991828">
                              <w:marLeft w:val="0"/>
                              <w:marRight w:val="0"/>
                              <w:marTop w:val="0"/>
                              <w:marBottom w:val="0"/>
                              <w:divBdr>
                                <w:top w:val="none" w:sz="0" w:space="0" w:color="auto"/>
                                <w:left w:val="none" w:sz="0" w:space="0" w:color="auto"/>
                                <w:bottom w:val="none" w:sz="0" w:space="0" w:color="auto"/>
                                <w:right w:val="none" w:sz="0" w:space="0" w:color="auto"/>
                              </w:divBdr>
                              <w:divsChild>
                                <w:div w:id="11292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217630">
          <w:marLeft w:val="0"/>
          <w:marRight w:val="0"/>
          <w:marTop w:val="0"/>
          <w:marBottom w:val="0"/>
          <w:divBdr>
            <w:top w:val="none" w:sz="0" w:space="0" w:color="auto"/>
            <w:left w:val="none" w:sz="0" w:space="0" w:color="auto"/>
            <w:bottom w:val="none" w:sz="0" w:space="0" w:color="auto"/>
            <w:right w:val="none" w:sz="0" w:space="0" w:color="auto"/>
          </w:divBdr>
          <w:divsChild>
            <w:div w:id="500043162">
              <w:marLeft w:val="0"/>
              <w:marRight w:val="0"/>
              <w:marTop w:val="0"/>
              <w:marBottom w:val="0"/>
              <w:divBdr>
                <w:top w:val="none" w:sz="0" w:space="0" w:color="auto"/>
                <w:left w:val="none" w:sz="0" w:space="0" w:color="auto"/>
                <w:bottom w:val="none" w:sz="0" w:space="0" w:color="auto"/>
                <w:right w:val="none" w:sz="0" w:space="0" w:color="auto"/>
              </w:divBdr>
              <w:divsChild>
                <w:div w:id="10408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788914">
          <w:marLeft w:val="0"/>
          <w:marRight w:val="0"/>
          <w:marTop w:val="0"/>
          <w:marBottom w:val="0"/>
          <w:divBdr>
            <w:top w:val="none" w:sz="0" w:space="0" w:color="auto"/>
            <w:left w:val="none" w:sz="0" w:space="0" w:color="auto"/>
            <w:bottom w:val="none" w:sz="0" w:space="0" w:color="auto"/>
            <w:right w:val="none" w:sz="0" w:space="0" w:color="auto"/>
          </w:divBdr>
          <w:divsChild>
            <w:div w:id="2121022088">
              <w:marLeft w:val="0"/>
              <w:marRight w:val="0"/>
              <w:marTop w:val="0"/>
              <w:marBottom w:val="0"/>
              <w:divBdr>
                <w:top w:val="none" w:sz="0" w:space="0" w:color="auto"/>
                <w:left w:val="none" w:sz="0" w:space="0" w:color="auto"/>
                <w:bottom w:val="none" w:sz="0" w:space="0" w:color="auto"/>
                <w:right w:val="none" w:sz="0" w:space="0" w:color="auto"/>
              </w:divBdr>
              <w:divsChild>
                <w:div w:id="879242803">
                  <w:marLeft w:val="0"/>
                  <w:marRight w:val="0"/>
                  <w:marTop w:val="0"/>
                  <w:marBottom w:val="0"/>
                  <w:divBdr>
                    <w:top w:val="none" w:sz="0" w:space="0" w:color="auto"/>
                    <w:left w:val="none" w:sz="0" w:space="0" w:color="auto"/>
                    <w:bottom w:val="none" w:sz="0" w:space="0" w:color="auto"/>
                    <w:right w:val="none" w:sz="0" w:space="0" w:color="auto"/>
                  </w:divBdr>
                  <w:divsChild>
                    <w:div w:id="805662779">
                      <w:marLeft w:val="0"/>
                      <w:marRight w:val="0"/>
                      <w:marTop w:val="0"/>
                      <w:marBottom w:val="0"/>
                      <w:divBdr>
                        <w:top w:val="none" w:sz="0" w:space="0" w:color="auto"/>
                        <w:left w:val="none" w:sz="0" w:space="0" w:color="auto"/>
                        <w:bottom w:val="none" w:sz="0" w:space="0" w:color="auto"/>
                        <w:right w:val="none" w:sz="0" w:space="0" w:color="auto"/>
                      </w:divBdr>
                      <w:divsChild>
                        <w:div w:id="47791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63319">
          <w:marLeft w:val="0"/>
          <w:marRight w:val="0"/>
          <w:marTop w:val="0"/>
          <w:marBottom w:val="0"/>
          <w:divBdr>
            <w:top w:val="none" w:sz="0" w:space="0" w:color="auto"/>
            <w:left w:val="none" w:sz="0" w:space="0" w:color="auto"/>
            <w:bottom w:val="none" w:sz="0" w:space="0" w:color="auto"/>
            <w:right w:val="none" w:sz="0" w:space="0" w:color="auto"/>
          </w:divBdr>
          <w:divsChild>
            <w:div w:id="3438224">
              <w:marLeft w:val="0"/>
              <w:marRight w:val="0"/>
              <w:marTop w:val="0"/>
              <w:marBottom w:val="0"/>
              <w:divBdr>
                <w:top w:val="none" w:sz="0" w:space="0" w:color="auto"/>
                <w:left w:val="none" w:sz="0" w:space="0" w:color="auto"/>
                <w:bottom w:val="none" w:sz="0" w:space="0" w:color="auto"/>
                <w:right w:val="none" w:sz="0" w:space="0" w:color="auto"/>
              </w:divBdr>
              <w:divsChild>
                <w:div w:id="502163503">
                  <w:marLeft w:val="0"/>
                  <w:marRight w:val="0"/>
                  <w:marTop w:val="0"/>
                  <w:marBottom w:val="0"/>
                  <w:divBdr>
                    <w:top w:val="none" w:sz="0" w:space="0" w:color="auto"/>
                    <w:left w:val="none" w:sz="0" w:space="0" w:color="auto"/>
                    <w:bottom w:val="none" w:sz="0" w:space="0" w:color="auto"/>
                    <w:right w:val="none" w:sz="0" w:space="0" w:color="auto"/>
                  </w:divBdr>
                  <w:divsChild>
                    <w:div w:id="13864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73447">
          <w:marLeft w:val="0"/>
          <w:marRight w:val="0"/>
          <w:marTop w:val="0"/>
          <w:marBottom w:val="0"/>
          <w:divBdr>
            <w:top w:val="none" w:sz="0" w:space="0" w:color="auto"/>
            <w:left w:val="none" w:sz="0" w:space="0" w:color="auto"/>
            <w:bottom w:val="none" w:sz="0" w:space="0" w:color="auto"/>
            <w:right w:val="none" w:sz="0" w:space="0" w:color="auto"/>
          </w:divBdr>
          <w:divsChild>
            <w:div w:id="619990606">
              <w:marLeft w:val="0"/>
              <w:marRight w:val="0"/>
              <w:marTop w:val="0"/>
              <w:marBottom w:val="0"/>
              <w:divBdr>
                <w:top w:val="none" w:sz="0" w:space="0" w:color="auto"/>
                <w:left w:val="none" w:sz="0" w:space="0" w:color="auto"/>
                <w:bottom w:val="none" w:sz="0" w:space="0" w:color="auto"/>
                <w:right w:val="none" w:sz="0" w:space="0" w:color="auto"/>
              </w:divBdr>
              <w:divsChild>
                <w:div w:id="984285425">
                  <w:marLeft w:val="0"/>
                  <w:marRight w:val="0"/>
                  <w:marTop w:val="0"/>
                  <w:marBottom w:val="0"/>
                  <w:divBdr>
                    <w:top w:val="none" w:sz="0" w:space="0" w:color="auto"/>
                    <w:left w:val="none" w:sz="0" w:space="0" w:color="auto"/>
                    <w:bottom w:val="none" w:sz="0" w:space="0" w:color="auto"/>
                    <w:right w:val="none" w:sz="0" w:space="0" w:color="auto"/>
                  </w:divBdr>
                  <w:divsChild>
                    <w:div w:id="699280832">
                      <w:marLeft w:val="0"/>
                      <w:marRight w:val="0"/>
                      <w:marTop w:val="0"/>
                      <w:marBottom w:val="0"/>
                      <w:divBdr>
                        <w:top w:val="none" w:sz="0" w:space="0" w:color="auto"/>
                        <w:left w:val="none" w:sz="0" w:space="0" w:color="auto"/>
                        <w:bottom w:val="none" w:sz="0" w:space="0" w:color="auto"/>
                        <w:right w:val="none" w:sz="0" w:space="0" w:color="auto"/>
                      </w:divBdr>
                      <w:divsChild>
                        <w:div w:id="4336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366">
          <w:marLeft w:val="0"/>
          <w:marRight w:val="0"/>
          <w:marTop w:val="0"/>
          <w:marBottom w:val="0"/>
          <w:divBdr>
            <w:top w:val="none" w:sz="0" w:space="0" w:color="auto"/>
            <w:left w:val="none" w:sz="0" w:space="0" w:color="auto"/>
            <w:bottom w:val="none" w:sz="0" w:space="0" w:color="auto"/>
            <w:right w:val="none" w:sz="0" w:space="0" w:color="auto"/>
          </w:divBdr>
          <w:divsChild>
            <w:div w:id="1954433637">
              <w:marLeft w:val="0"/>
              <w:marRight w:val="0"/>
              <w:marTop w:val="0"/>
              <w:marBottom w:val="0"/>
              <w:divBdr>
                <w:top w:val="none" w:sz="0" w:space="0" w:color="auto"/>
                <w:left w:val="none" w:sz="0" w:space="0" w:color="auto"/>
                <w:bottom w:val="none" w:sz="0" w:space="0" w:color="auto"/>
                <w:right w:val="none" w:sz="0" w:space="0" w:color="auto"/>
              </w:divBdr>
              <w:divsChild>
                <w:div w:id="2118791341">
                  <w:marLeft w:val="0"/>
                  <w:marRight w:val="0"/>
                  <w:marTop w:val="0"/>
                  <w:marBottom w:val="0"/>
                  <w:divBdr>
                    <w:top w:val="none" w:sz="0" w:space="0" w:color="auto"/>
                    <w:left w:val="none" w:sz="0" w:space="0" w:color="auto"/>
                    <w:bottom w:val="none" w:sz="0" w:space="0" w:color="auto"/>
                    <w:right w:val="none" w:sz="0" w:space="0" w:color="auto"/>
                  </w:divBdr>
                  <w:divsChild>
                    <w:div w:id="50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686395">
          <w:marLeft w:val="0"/>
          <w:marRight w:val="0"/>
          <w:marTop w:val="0"/>
          <w:marBottom w:val="0"/>
          <w:divBdr>
            <w:top w:val="none" w:sz="0" w:space="0" w:color="auto"/>
            <w:left w:val="none" w:sz="0" w:space="0" w:color="auto"/>
            <w:bottom w:val="none" w:sz="0" w:space="0" w:color="auto"/>
            <w:right w:val="none" w:sz="0" w:space="0" w:color="auto"/>
          </w:divBdr>
          <w:divsChild>
            <w:div w:id="792287057">
              <w:marLeft w:val="0"/>
              <w:marRight w:val="0"/>
              <w:marTop w:val="0"/>
              <w:marBottom w:val="0"/>
              <w:divBdr>
                <w:top w:val="none" w:sz="0" w:space="0" w:color="auto"/>
                <w:left w:val="none" w:sz="0" w:space="0" w:color="auto"/>
                <w:bottom w:val="none" w:sz="0" w:space="0" w:color="auto"/>
                <w:right w:val="none" w:sz="0" w:space="0" w:color="auto"/>
              </w:divBdr>
              <w:divsChild>
                <w:div w:id="212888094">
                  <w:marLeft w:val="0"/>
                  <w:marRight w:val="0"/>
                  <w:marTop w:val="0"/>
                  <w:marBottom w:val="0"/>
                  <w:divBdr>
                    <w:top w:val="none" w:sz="0" w:space="0" w:color="auto"/>
                    <w:left w:val="none" w:sz="0" w:space="0" w:color="auto"/>
                    <w:bottom w:val="none" w:sz="0" w:space="0" w:color="auto"/>
                    <w:right w:val="none" w:sz="0" w:space="0" w:color="auto"/>
                  </w:divBdr>
                  <w:divsChild>
                    <w:div w:id="1756172296">
                      <w:marLeft w:val="0"/>
                      <w:marRight w:val="0"/>
                      <w:marTop w:val="0"/>
                      <w:marBottom w:val="0"/>
                      <w:divBdr>
                        <w:top w:val="none" w:sz="0" w:space="0" w:color="auto"/>
                        <w:left w:val="none" w:sz="0" w:space="0" w:color="auto"/>
                        <w:bottom w:val="none" w:sz="0" w:space="0" w:color="auto"/>
                        <w:right w:val="none" w:sz="0" w:space="0" w:color="auto"/>
                      </w:divBdr>
                      <w:divsChild>
                        <w:div w:id="65700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856747">
          <w:marLeft w:val="0"/>
          <w:marRight w:val="0"/>
          <w:marTop w:val="0"/>
          <w:marBottom w:val="0"/>
          <w:divBdr>
            <w:top w:val="none" w:sz="0" w:space="0" w:color="auto"/>
            <w:left w:val="none" w:sz="0" w:space="0" w:color="auto"/>
            <w:bottom w:val="none" w:sz="0" w:space="0" w:color="auto"/>
            <w:right w:val="none" w:sz="0" w:space="0" w:color="auto"/>
          </w:divBdr>
          <w:divsChild>
            <w:div w:id="1992825966">
              <w:marLeft w:val="0"/>
              <w:marRight w:val="0"/>
              <w:marTop w:val="0"/>
              <w:marBottom w:val="0"/>
              <w:divBdr>
                <w:top w:val="none" w:sz="0" w:space="0" w:color="auto"/>
                <w:left w:val="none" w:sz="0" w:space="0" w:color="auto"/>
                <w:bottom w:val="none" w:sz="0" w:space="0" w:color="auto"/>
                <w:right w:val="none" w:sz="0" w:space="0" w:color="auto"/>
              </w:divBdr>
              <w:divsChild>
                <w:div w:id="213738005">
                  <w:marLeft w:val="0"/>
                  <w:marRight w:val="0"/>
                  <w:marTop w:val="0"/>
                  <w:marBottom w:val="0"/>
                  <w:divBdr>
                    <w:top w:val="none" w:sz="0" w:space="0" w:color="auto"/>
                    <w:left w:val="none" w:sz="0" w:space="0" w:color="auto"/>
                    <w:bottom w:val="none" w:sz="0" w:space="0" w:color="auto"/>
                    <w:right w:val="none" w:sz="0" w:space="0" w:color="auto"/>
                  </w:divBdr>
                  <w:divsChild>
                    <w:div w:id="14289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691858">
          <w:marLeft w:val="0"/>
          <w:marRight w:val="0"/>
          <w:marTop w:val="0"/>
          <w:marBottom w:val="0"/>
          <w:divBdr>
            <w:top w:val="none" w:sz="0" w:space="0" w:color="auto"/>
            <w:left w:val="none" w:sz="0" w:space="0" w:color="auto"/>
            <w:bottom w:val="none" w:sz="0" w:space="0" w:color="auto"/>
            <w:right w:val="none" w:sz="0" w:space="0" w:color="auto"/>
          </w:divBdr>
          <w:divsChild>
            <w:div w:id="1452826021">
              <w:marLeft w:val="0"/>
              <w:marRight w:val="0"/>
              <w:marTop w:val="0"/>
              <w:marBottom w:val="0"/>
              <w:divBdr>
                <w:top w:val="none" w:sz="0" w:space="0" w:color="auto"/>
                <w:left w:val="none" w:sz="0" w:space="0" w:color="auto"/>
                <w:bottom w:val="none" w:sz="0" w:space="0" w:color="auto"/>
                <w:right w:val="none" w:sz="0" w:space="0" w:color="auto"/>
              </w:divBdr>
              <w:divsChild>
                <w:div w:id="1369796691">
                  <w:marLeft w:val="0"/>
                  <w:marRight w:val="0"/>
                  <w:marTop w:val="0"/>
                  <w:marBottom w:val="0"/>
                  <w:divBdr>
                    <w:top w:val="none" w:sz="0" w:space="0" w:color="auto"/>
                    <w:left w:val="none" w:sz="0" w:space="0" w:color="auto"/>
                    <w:bottom w:val="none" w:sz="0" w:space="0" w:color="auto"/>
                    <w:right w:val="none" w:sz="0" w:space="0" w:color="auto"/>
                  </w:divBdr>
                  <w:divsChild>
                    <w:div w:id="1386484909">
                      <w:marLeft w:val="0"/>
                      <w:marRight w:val="0"/>
                      <w:marTop w:val="0"/>
                      <w:marBottom w:val="0"/>
                      <w:divBdr>
                        <w:top w:val="none" w:sz="0" w:space="0" w:color="auto"/>
                        <w:left w:val="none" w:sz="0" w:space="0" w:color="auto"/>
                        <w:bottom w:val="none" w:sz="0" w:space="0" w:color="auto"/>
                        <w:right w:val="none" w:sz="0" w:space="0" w:color="auto"/>
                      </w:divBdr>
                      <w:divsChild>
                        <w:div w:id="6332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88205">
          <w:marLeft w:val="0"/>
          <w:marRight w:val="0"/>
          <w:marTop w:val="0"/>
          <w:marBottom w:val="0"/>
          <w:divBdr>
            <w:top w:val="none" w:sz="0" w:space="0" w:color="auto"/>
            <w:left w:val="none" w:sz="0" w:space="0" w:color="auto"/>
            <w:bottom w:val="none" w:sz="0" w:space="0" w:color="auto"/>
            <w:right w:val="none" w:sz="0" w:space="0" w:color="auto"/>
          </w:divBdr>
          <w:divsChild>
            <w:div w:id="1984580245">
              <w:marLeft w:val="0"/>
              <w:marRight w:val="0"/>
              <w:marTop w:val="0"/>
              <w:marBottom w:val="0"/>
              <w:divBdr>
                <w:top w:val="none" w:sz="0" w:space="0" w:color="auto"/>
                <w:left w:val="none" w:sz="0" w:space="0" w:color="auto"/>
                <w:bottom w:val="none" w:sz="0" w:space="0" w:color="auto"/>
                <w:right w:val="none" w:sz="0" w:space="0" w:color="auto"/>
              </w:divBdr>
              <w:divsChild>
                <w:div w:id="954289277">
                  <w:marLeft w:val="0"/>
                  <w:marRight w:val="0"/>
                  <w:marTop w:val="0"/>
                  <w:marBottom w:val="0"/>
                  <w:divBdr>
                    <w:top w:val="none" w:sz="0" w:space="0" w:color="auto"/>
                    <w:left w:val="none" w:sz="0" w:space="0" w:color="auto"/>
                    <w:bottom w:val="none" w:sz="0" w:space="0" w:color="auto"/>
                    <w:right w:val="none" w:sz="0" w:space="0" w:color="auto"/>
                  </w:divBdr>
                  <w:divsChild>
                    <w:div w:id="23115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843946">
          <w:marLeft w:val="0"/>
          <w:marRight w:val="0"/>
          <w:marTop w:val="0"/>
          <w:marBottom w:val="0"/>
          <w:divBdr>
            <w:top w:val="none" w:sz="0" w:space="0" w:color="auto"/>
            <w:left w:val="none" w:sz="0" w:space="0" w:color="auto"/>
            <w:bottom w:val="none" w:sz="0" w:space="0" w:color="auto"/>
            <w:right w:val="none" w:sz="0" w:space="0" w:color="auto"/>
          </w:divBdr>
          <w:divsChild>
            <w:div w:id="41754941">
              <w:marLeft w:val="0"/>
              <w:marRight w:val="0"/>
              <w:marTop w:val="0"/>
              <w:marBottom w:val="0"/>
              <w:divBdr>
                <w:top w:val="none" w:sz="0" w:space="0" w:color="auto"/>
                <w:left w:val="none" w:sz="0" w:space="0" w:color="auto"/>
                <w:bottom w:val="none" w:sz="0" w:space="0" w:color="auto"/>
                <w:right w:val="none" w:sz="0" w:space="0" w:color="auto"/>
              </w:divBdr>
              <w:divsChild>
                <w:div w:id="1175418645">
                  <w:marLeft w:val="0"/>
                  <w:marRight w:val="0"/>
                  <w:marTop w:val="0"/>
                  <w:marBottom w:val="0"/>
                  <w:divBdr>
                    <w:top w:val="none" w:sz="0" w:space="0" w:color="auto"/>
                    <w:left w:val="none" w:sz="0" w:space="0" w:color="auto"/>
                    <w:bottom w:val="none" w:sz="0" w:space="0" w:color="auto"/>
                    <w:right w:val="none" w:sz="0" w:space="0" w:color="auto"/>
                  </w:divBdr>
                  <w:divsChild>
                    <w:div w:id="6814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324136">
          <w:marLeft w:val="0"/>
          <w:marRight w:val="0"/>
          <w:marTop w:val="0"/>
          <w:marBottom w:val="0"/>
          <w:divBdr>
            <w:top w:val="none" w:sz="0" w:space="0" w:color="auto"/>
            <w:left w:val="none" w:sz="0" w:space="0" w:color="auto"/>
            <w:bottom w:val="none" w:sz="0" w:space="0" w:color="auto"/>
            <w:right w:val="none" w:sz="0" w:space="0" w:color="auto"/>
          </w:divBdr>
          <w:divsChild>
            <w:div w:id="409474415">
              <w:marLeft w:val="0"/>
              <w:marRight w:val="0"/>
              <w:marTop w:val="0"/>
              <w:marBottom w:val="0"/>
              <w:divBdr>
                <w:top w:val="none" w:sz="0" w:space="0" w:color="auto"/>
                <w:left w:val="none" w:sz="0" w:space="0" w:color="auto"/>
                <w:bottom w:val="none" w:sz="0" w:space="0" w:color="auto"/>
                <w:right w:val="none" w:sz="0" w:space="0" w:color="auto"/>
              </w:divBdr>
              <w:divsChild>
                <w:div w:id="285897310">
                  <w:marLeft w:val="0"/>
                  <w:marRight w:val="0"/>
                  <w:marTop w:val="0"/>
                  <w:marBottom w:val="0"/>
                  <w:divBdr>
                    <w:top w:val="none" w:sz="0" w:space="0" w:color="auto"/>
                    <w:left w:val="none" w:sz="0" w:space="0" w:color="auto"/>
                    <w:bottom w:val="none" w:sz="0" w:space="0" w:color="auto"/>
                    <w:right w:val="none" w:sz="0" w:space="0" w:color="auto"/>
                  </w:divBdr>
                </w:div>
              </w:divsChild>
            </w:div>
            <w:div w:id="1591769754">
              <w:marLeft w:val="0"/>
              <w:marRight w:val="0"/>
              <w:marTop w:val="0"/>
              <w:marBottom w:val="0"/>
              <w:divBdr>
                <w:top w:val="none" w:sz="0" w:space="0" w:color="auto"/>
                <w:left w:val="none" w:sz="0" w:space="0" w:color="auto"/>
                <w:bottom w:val="none" w:sz="0" w:space="0" w:color="auto"/>
                <w:right w:val="none" w:sz="0" w:space="0" w:color="auto"/>
              </w:divBdr>
              <w:divsChild>
                <w:div w:id="1949192557">
                  <w:marLeft w:val="0"/>
                  <w:marRight w:val="0"/>
                  <w:marTop w:val="0"/>
                  <w:marBottom w:val="0"/>
                  <w:divBdr>
                    <w:top w:val="none" w:sz="0" w:space="0" w:color="auto"/>
                    <w:left w:val="none" w:sz="0" w:space="0" w:color="auto"/>
                    <w:bottom w:val="none" w:sz="0" w:space="0" w:color="auto"/>
                    <w:right w:val="none" w:sz="0" w:space="0" w:color="auto"/>
                  </w:divBdr>
                  <w:divsChild>
                    <w:div w:id="302581930">
                      <w:marLeft w:val="0"/>
                      <w:marRight w:val="0"/>
                      <w:marTop w:val="0"/>
                      <w:marBottom w:val="0"/>
                      <w:divBdr>
                        <w:top w:val="none" w:sz="0" w:space="0" w:color="auto"/>
                        <w:left w:val="none" w:sz="0" w:space="0" w:color="auto"/>
                        <w:bottom w:val="none" w:sz="0" w:space="0" w:color="auto"/>
                        <w:right w:val="none" w:sz="0" w:space="0" w:color="auto"/>
                      </w:divBdr>
                      <w:divsChild>
                        <w:div w:id="2127582251">
                          <w:marLeft w:val="0"/>
                          <w:marRight w:val="0"/>
                          <w:marTop w:val="0"/>
                          <w:marBottom w:val="0"/>
                          <w:divBdr>
                            <w:top w:val="none" w:sz="0" w:space="0" w:color="auto"/>
                            <w:left w:val="none" w:sz="0" w:space="0" w:color="auto"/>
                            <w:bottom w:val="none" w:sz="0" w:space="0" w:color="auto"/>
                            <w:right w:val="none" w:sz="0" w:space="0" w:color="auto"/>
                          </w:divBdr>
                          <w:divsChild>
                            <w:div w:id="1672683819">
                              <w:marLeft w:val="0"/>
                              <w:marRight w:val="0"/>
                              <w:marTop w:val="0"/>
                              <w:marBottom w:val="0"/>
                              <w:divBdr>
                                <w:top w:val="none" w:sz="0" w:space="0" w:color="auto"/>
                                <w:left w:val="none" w:sz="0" w:space="0" w:color="auto"/>
                                <w:bottom w:val="none" w:sz="0" w:space="0" w:color="auto"/>
                                <w:right w:val="none" w:sz="0" w:space="0" w:color="auto"/>
                              </w:divBdr>
                              <w:divsChild>
                                <w:div w:id="512958812">
                                  <w:marLeft w:val="0"/>
                                  <w:marRight w:val="0"/>
                                  <w:marTop w:val="0"/>
                                  <w:marBottom w:val="0"/>
                                  <w:divBdr>
                                    <w:top w:val="none" w:sz="0" w:space="0" w:color="auto"/>
                                    <w:left w:val="none" w:sz="0" w:space="0" w:color="auto"/>
                                    <w:bottom w:val="none" w:sz="0" w:space="0" w:color="auto"/>
                                    <w:right w:val="none" w:sz="0" w:space="0" w:color="auto"/>
                                  </w:divBdr>
                                  <w:divsChild>
                                    <w:div w:id="17835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916780">
          <w:marLeft w:val="0"/>
          <w:marRight w:val="0"/>
          <w:marTop w:val="0"/>
          <w:marBottom w:val="0"/>
          <w:divBdr>
            <w:top w:val="none" w:sz="0" w:space="0" w:color="auto"/>
            <w:left w:val="none" w:sz="0" w:space="0" w:color="auto"/>
            <w:bottom w:val="none" w:sz="0" w:space="0" w:color="auto"/>
            <w:right w:val="none" w:sz="0" w:space="0" w:color="auto"/>
          </w:divBdr>
          <w:divsChild>
            <w:div w:id="1549220102">
              <w:marLeft w:val="0"/>
              <w:marRight w:val="0"/>
              <w:marTop w:val="0"/>
              <w:marBottom w:val="0"/>
              <w:divBdr>
                <w:top w:val="none" w:sz="0" w:space="0" w:color="auto"/>
                <w:left w:val="none" w:sz="0" w:space="0" w:color="auto"/>
                <w:bottom w:val="none" w:sz="0" w:space="0" w:color="auto"/>
                <w:right w:val="none" w:sz="0" w:space="0" w:color="auto"/>
              </w:divBdr>
              <w:divsChild>
                <w:div w:id="1866363404">
                  <w:marLeft w:val="0"/>
                  <w:marRight w:val="0"/>
                  <w:marTop w:val="0"/>
                  <w:marBottom w:val="0"/>
                  <w:divBdr>
                    <w:top w:val="none" w:sz="0" w:space="0" w:color="auto"/>
                    <w:left w:val="none" w:sz="0" w:space="0" w:color="auto"/>
                    <w:bottom w:val="none" w:sz="0" w:space="0" w:color="auto"/>
                    <w:right w:val="none" w:sz="0" w:space="0" w:color="auto"/>
                  </w:divBdr>
                </w:div>
              </w:divsChild>
            </w:div>
            <w:div w:id="562134745">
              <w:marLeft w:val="0"/>
              <w:marRight w:val="0"/>
              <w:marTop w:val="0"/>
              <w:marBottom w:val="0"/>
              <w:divBdr>
                <w:top w:val="none" w:sz="0" w:space="0" w:color="auto"/>
                <w:left w:val="none" w:sz="0" w:space="0" w:color="auto"/>
                <w:bottom w:val="none" w:sz="0" w:space="0" w:color="auto"/>
                <w:right w:val="none" w:sz="0" w:space="0" w:color="auto"/>
              </w:divBdr>
              <w:divsChild>
                <w:div w:id="2100985525">
                  <w:marLeft w:val="0"/>
                  <w:marRight w:val="0"/>
                  <w:marTop w:val="0"/>
                  <w:marBottom w:val="0"/>
                  <w:divBdr>
                    <w:top w:val="none" w:sz="0" w:space="0" w:color="auto"/>
                    <w:left w:val="none" w:sz="0" w:space="0" w:color="auto"/>
                    <w:bottom w:val="none" w:sz="0" w:space="0" w:color="auto"/>
                    <w:right w:val="none" w:sz="0" w:space="0" w:color="auto"/>
                  </w:divBdr>
                  <w:divsChild>
                    <w:div w:id="1291739933">
                      <w:marLeft w:val="0"/>
                      <w:marRight w:val="0"/>
                      <w:marTop w:val="0"/>
                      <w:marBottom w:val="0"/>
                      <w:divBdr>
                        <w:top w:val="none" w:sz="0" w:space="0" w:color="auto"/>
                        <w:left w:val="none" w:sz="0" w:space="0" w:color="auto"/>
                        <w:bottom w:val="none" w:sz="0" w:space="0" w:color="auto"/>
                        <w:right w:val="none" w:sz="0" w:space="0" w:color="auto"/>
                      </w:divBdr>
                      <w:divsChild>
                        <w:div w:id="517277552">
                          <w:marLeft w:val="0"/>
                          <w:marRight w:val="0"/>
                          <w:marTop w:val="0"/>
                          <w:marBottom w:val="0"/>
                          <w:divBdr>
                            <w:top w:val="none" w:sz="0" w:space="0" w:color="auto"/>
                            <w:left w:val="none" w:sz="0" w:space="0" w:color="auto"/>
                            <w:bottom w:val="none" w:sz="0" w:space="0" w:color="auto"/>
                            <w:right w:val="none" w:sz="0" w:space="0" w:color="auto"/>
                          </w:divBdr>
                          <w:divsChild>
                            <w:div w:id="995300521">
                              <w:marLeft w:val="0"/>
                              <w:marRight w:val="0"/>
                              <w:marTop w:val="0"/>
                              <w:marBottom w:val="0"/>
                              <w:divBdr>
                                <w:top w:val="none" w:sz="0" w:space="0" w:color="auto"/>
                                <w:left w:val="none" w:sz="0" w:space="0" w:color="auto"/>
                                <w:bottom w:val="none" w:sz="0" w:space="0" w:color="auto"/>
                                <w:right w:val="none" w:sz="0" w:space="0" w:color="auto"/>
                              </w:divBdr>
                              <w:divsChild>
                                <w:div w:id="1247230625">
                                  <w:marLeft w:val="0"/>
                                  <w:marRight w:val="0"/>
                                  <w:marTop w:val="0"/>
                                  <w:marBottom w:val="0"/>
                                  <w:divBdr>
                                    <w:top w:val="none" w:sz="0" w:space="0" w:color="auto"/>
                                    <w:left w:val="none" w:sz="0" w:space="0" w:color="auto"/>
                                    <w:bottom w:val="none" w:sz="0" w:space="0" w:color="auto"/>
                                    <w:right w:val="none" w:sz="0" w:space="0" w:color="auto"/>
                                  </w:divBdr>
                                  <w:divsChild>
                                    <w:div w:id="48420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817556">
          <w:marLeft w:val="0"/>
          <w:marRight w:val="0"/>
          <w:marTop w:val="0"/>
          <w:marBottom w:val="0"/>
          <w:divBdr>
            <w:top w:val="none" w:sz="0" w:space="0" w:color="auto"/>
            <w:left w:val="none" w:sz="0" w:space="0" w:color="auto"/>
            <w:bottom w:val="none" w:sz="0" w:space="0" w:color="auto"/>
            <w:right w:val="none" w:sz="0" w:space="0" w:color="auto"/>
          </w:divBdr>
          <w:divsChild>
            <w:div w:id="1008797259">
              <w:marLeft w:val="0"/>
              <w:marRight w:val="0"/>
              <w:marTop w:val="0"/>
              <w:marBottom w:val="0"/>
              <w:divBdr>
                <w:top w:val="none" w:sz="0" w:space="0" w:color="auto"/>
                <w:left w:val="none" w:sz="0" w:space="0" w:color="auto"/>
                <w:bottom w:val="none" w:sz="0" w:space="0" w:color="auto"/>
                <w:right w:val="none" w:sz="0" w:space="0" w:color="auto"/>
              </w:divBdr>
              <w:divsChild>
                <w:div w:id="782846629">
                  <w:marLeft w:val="0"/>
                  <w:marRight w:val="0"/>
                  <w:marTop w:val="0"/>
                  <w:marBottom w:val="0"/>
                  <w:divBdr>
                    <w:top w:val="none" w:sz="0" w:space="0" w:color="auto"/>
                    <w:left w:val="none" w:sz="0" w:space="0" w:color="auto"/>
                    <w:bottom w:val="none" w:sz="0" w:space="0" w:color="auto"/>
                    <w:right w:val="none" w:sz="0" w:space="0" w:color="auto"/>
                  </w:divBdr>
                </w:div>
              </w:divsChild>
            </w:div>
            <w:div w:id="1096749187">
              <w:marLeft w:val="0"/>
              <w:marRight w:val="0"/>
              <w:marTop w:val="0"/>
              <w:marBottom w:val="0"/>
              <w:divBdr>
                <w:top w:val="none" w:sz="0" w:space="0" w:color="auto"/>
                <w:left w:val="none" w:sz="0" w:space="0" w:color="auto"/>
                <w:bottom w:val="none" w:sz="0" w:space="0" w:color="auto"/>
                <w:right w:val="none" w:sz="0" w:space="0" w:color="auto"/>
              </w:divBdr>
              <w:divsChild>
                <w:div w:id="1870029729">
                  <w:marLeft w:val="0"/>
                  <w:marRight w:val="0"/>
                  <w:marTop w:val="0"/>
                  <w:marBottom w:val="0"/>
                  <w:divBdr>
                    <w:top w:val="none" w:sz="0" w:space="0" w:color="auto"/>
                    <w:left w:val="none" w:sz="0" w:space="0" w:color="auto"/>
                    <w:bottom w:val="none" w:sz="0" w:space="0" w:color="auto"/>
                    <w:right w:val="none" w:sz="0" w:space="0" w:color="auto"/>
                  </w:divBdr>
                  <w:divsChild>
                    <w:div w:id="1121075831">
                      <w:marLeft w:val="0"/>
                      <w:marRight w:val="0"/>
                      <w:marTop w:val="0"/>
                      <w:marBottom w:val="0"/>
                      <w:divBdr>
                        <w:top w:val="none" w:sz="0" w:space="0" w:color="auto"/>
                        <w:left w:val="none" w:sz="0" w:space="0" w:color="auto"/>
                        <w:bottom w:val="none" w:sz="0" w:space="0" w:color="auto"/>
                        <w:right w:val="none" w:sz="0" w:space="0" w:color="auto"/>
                      </w:divBdr>
                      <w:divsChild>
                        <w:div w:id="1638563290">
                          <w:marLeft w:val="0"/>
                          <w:marRight w:val="0"/>
                          <w:marTop w:val="0"/>
                          <w:marBottom w:val="0"/>
                          <w:divBdr>
                            <w:top w:val="none" w:sz="0" w:space="0" w:color="auto"/>
                            <w:left w:val="none" w:sz="0" w:space="0" w:color="auto"/>
                            <w:bottom w:val="none" w:sz="0" w:space="0" w:color="auto"/>
                            <w:right w:val="none" w:sz="0" w:space="0" w:color="auto"/>
                          </w:divBdr>
                          <w:divsChild>
                            <w:div w:id="1547526807">
                              <w:marLeft w:val="0"/>
                              <w:marRight w:val="0"/>
                              <w:marTop w:val="0"/>
                              <w:marBottom w:val="0"/>
                              <w:divBdr>
                                <w:top w:val="none" w:sz="0" w:space="0" w:color="auto"/>
                                <w:left w:val="none" w:sz="0" w:space="0" w:color="auto"/>
                                <w:bottom w:val="none" w:sz="0" w:space="0" w:color="auto"/>
                                <w:right w:val="none" w:sz="0" w:space="0" w:color="auto"/>
                              </w:divBdr>
                              <w:divsChild>
                                <w:div w:id="22904069">
                                  <w:marLeft w:val="0"/>
                                  <w:marRight w:val="0"/>
                                  <w:marTop w:val="0"/>
                                  <w:marBottom w:val="0"/>
                                  <w:divBdr>
                                    <w:top w:val="none" w:sz="0" w:space="0" w:color="auto"/>
                                    <w:left w:val="none" w:sz="0" w:space="0" w:color="auto"/>
                                    <w:bottom w:val="none" w:sz="0" w:space="0" w:color="auto"/>
                                    <w:right w:val="none" w:sz="0" w:space="0" w:color="auto"/>
                                  </w:divBdr>
                                  <w:divsChild>
                                    <w:div w:id="1523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4827201">
          <w:marLeft w:val="0"/>
          <w:marRight w:val="0"/>
          <w:marTop w:val="0"/>
          <w:marBottom w:val="0"/>
          <w:divBdr>
            <w:top w:val="none" w:sz="0" w:space="0" w:color="auto"/>
            <w:left w:val="none" w:sz="0" w:space="0" w:color="auto"/>
            <w:bottom w:val="none" w:sz="0" w:space="0" w:color="auto"/>
            <w:right w:val="none" w:sz="0" w:space="0" w:color="auto"/>
          </w:divBdr>
          <w:divsChild>
            <w:div w:id="1442412649">
              <w:marLeft w:val="0"/>
              <w:marRight w:val="0"/>
              <w:marTop w:val="0"/>
              <w:marBottom w:val="0"/>
              <w:divBdr>
                <w:top w:val="none" w:sz="0" w:space="0" w:color="auto"/>
                <w:left w:val="none" w:sz="0" w:space="0" w:color="auto"/>
                <w:bottom w:val="none" w:sz="0" w:space="0" w:color="auto"/>
                <w:right w:val="none" w:sz="0" w:space="0" w:color="auto"/>
              </w:divBdr>
              <w:divsChild>
                <w:div w:id="1093167714">
                  <w:marLeft w:val="0"/>
                  <w:marRight w:val="0"/>
                  <w:marTop w:val="0"/>
                  <w:marBottom w:val="0"/>
                  <w:divBdr>
                    <w:top w:val="none" w:sz="0" w:space="0" w:color="auto"/>
                    <w:left w:val="none" w:sz="0" w:space="0" w:color="auto"/>
                    <w:bottom w:val="none" w:sz="0" w:space="0" w:color="auto"/>
                    <w:right w:val="none" w:sz="0" w:space="0" w:color="auto"/>
                  </w:divBdr>
                  <w:divsChild>
                    <w:div w:id="1061100571">
                      <w:marLeft w:val="0"/>
                      <w:marRight w:val="0"/>
                      <w:marTop w:val="0"/>
                      <w:marBottom w:val="0"/>
                      <w:divBdr>
                        <w:top w:val="none" w:sz="0" w:space="0" w:color="auto"/>
                        <w:left w:val="none" w:sz="0" w:space="0" w:color="auto"/>
                        <w:bottom w:val="none" w:sz="0" w:space="0" w:color="auto"/>
                        <w:right w:val="none" w:sz="0" w:space="0" w:color="auto"/>
                      </w:divBdr>
                      <w:divsChild>
                        <w:div w:id="410348143">
                          <w:marLeft w:val="0"/>
                          <w:marRight w:val="0"/>
                          <w:marTop w:val="0"/>
                          <w:marBottom w:val="0"/>
                          <w:divBdr>
                            <w:top w:val="none" w:sz="0" w:space="0" w:color="auto"/>
                            <w:left w:val="none" w:sz="0" w:space="0" w:color="auto"/>
                            <w:bottom w:val="none" w:sz="0" w:space="0" w:color="auto"/>
                            <w:right w:val="none" w:sz="0" w:space="0" w:color="auto"/>
                          </w:divBdr>
                          <w:divsChild>
                            <w:div w:id="108089834">
                              <w:marLeft w:val="0"/>
                              <w:marRight w:val="0"/>
                              <w:marTop w:val="0"/>
                              <w:marBottom w:val="0"/>
                              <w:divBdr>
                                <w:top w:val="none" w:sz="0" w:space="0" w:color="auto"/>
                                <w:left w:val="none" w:sz="0" w:space="0" w:color="auto"/>
                                <w:bottom w:val="none" w:sz="0" w:space="0" w:color="auto"/>
                                <w:right w:val="none" w:sz="0" w:space="0" w:color="auto"/>
                              </w:divBdr>
                              <w:divsChild>
                                <w:div w:id="1969701503">
                                  <w:marLeft w:val="0"/>
                                  <w:marRight w:val="0"/>
                                  <w:marTop w:val="0"/>
                                  <w:marBottom w:val="0"/>
                                  <w:divBdr>
                                    <w:top w:val="none" w:sz="0" w:space="0" w:color="auto"/>
                                    <w:left w:val="none" w:sz="0" w:space="0" w:color="auto"/>
                                    <w:bottom w:val="none" w:sz="0" w:space="0" w:color="auto"/>
                                    <w:right w:val="none" w:sz="0" w:space="0" w:color="auto"/>
                                  </w:divBdr>
                                  <w:divsChild>
                                    <w:div w:id="62456455">
                                      <w:marLeft w:val="0"/>
                                      <w:marRight w:val="0"/>
                                      <w:marTop w:val="0"/>
                                      <w:marBottom w:val="0"/>
                                      <w:divBdr>
                                        <w:top w:val="none" w:sz="0" w:space="0" w:color="auto"/>
                                        <w:left w:val="none" w:sz="0" w:space="0" w:color="auto"/>
                                        <w:bottom w:val="none" w:sz="0" w:space="0" w:color="auto"/>
                                        <w:right w:val="none" w:sz="0" w:space="0" w:color="auto"/>
                                      </w:divBdr>
                                    </w:div>
                                  </w:divsChild>
                                </w:div>
                                <w:div w:id="1553537249">
                                  <w:marLeft w:val="0"/>
                                  <w:marRight w:val="0"/>
                                  <w:marTop w:val="0"/>
                                  <w:marBottom w:val="0"/>
                                  <w:divBdr>
                                    <w:top w:val="none" w:sz="0" w:space="0" w:color="auto"/>
                                    <w:left w:val="none" w:sz="0" w:space="0" w:color="auto"/>
                                    <w:bottom w:val="none" w:sz="0" w:space="0" w:color="auto"/>
                                    <w:right w:val="none" w:sz="0" w:space="0" w:color="auto"/>
                                  </w:divBdr>
                                  <w:divsChild>
                                    <w:div w:id="1017196079">
                                      <w:marLeft w:val="0"/>
                                      <w:marRight w:val="0"/>
                                      <w:marTop w:val="0"/>
                                      <w:marBottom w:val="0"/>
                                      <w:divBdr>
                                        <w:top w:val="none" w:sz="0" w:space="0" w:color="auto"/>
                                        <w:left w:val="none" w:sz="0" w:space="0" w:color="auto"/>
                                        <w:bottom w:val="none" w:sz="0" w:space="0" w:color="auto"/>
                                        <w:right w:val="none" w:sz="0" w:space="0" w:color="auto"/>
                                      </w:divBdr>
                                      <w:divsChild>
                                        <w:div w:id="2082411780">
                                          <w:marLeft w:val="0"/>
                                          <w:marRight w:val="0"/>
                                          <w:marTop w:val="0"/>
                                          <w:marBottom w:val="0"/>
                                          <w:divBdr>
                                            <w:top w:val="none" w:sz="0" w:space="0" w:color="auto"/>
                                            <w:left w:val="none" w:sz="0" w:space="0" w:color="auto"/>
                                            <w:bottom w:val="none" w:sz="0" w:space="0" w:color="auto"/>
                                            <w:right w:val="none" w:sz="0" w:space="0" w:color="auto"/>
                                          </w:divBdr>
                                          <w:divsChild>
                                            <w:div w:id="708145234">
                                              <w:marLeft w:val="0"/>
                                              <w:marRight w:val="0"/>
                                              <w:marTop w:val="0"/>
                                              <w:marBottom w:val="0"/>
                                              <w:divBdr>
                                                <w:top w:val="none" w:sz="0" w:space="0" w:color="auto"/>
                                                <w:left w:val="none" w:sz="0" w:space="0" w:color="auto"/>
                                                <w:bottom w:val="none" w:sz="0" w:space="0" w:color="auto"/>
                                                <w:right w:val="none" w:sz="0" w:space="0" w:color="auto"/>
                                              </w:divBdr>
                                              <w:divsChild>
                                                <w:div w:id="33359627">
                                                  <w:marLeft w:val="0"/>
                                                  <w:marRight w:val="0"/>
                                                  <w:marTop w:val="0"/>
                                                  <w:marBottom w:val="0"/>
                                                  <w:divBdr>
                                                    <w:top w:val="none" w:sz="0" w:space="0" w:color="auto"/>
                                                    <w:left w:val="none" w:sz="0" w:space="0" w:color="auto"/>
                                                    <w:bottom w:val="none" w:sz="0" w:space="0" w:color="auto"/>
                                                    <w:right w:val="none" w:sz="0" w:space="0" w:color="auto"/>
                                                  </w:divBdr>
                                                  <w:divsChild>
                                                    <w:div w:id="33739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7958">
                                              <w:marLeft w:val="0"/>
                                              <w:marRight w:val="0"/>
                                              <w:marTop w:val="0"/>
                                              <w:marBottom w:val="0"/>
                                              <w:divBdr>
                                                <w:top w:val="none" w:sz="0" w:space="0" w:color="auto"/>
                                                <w:left w:val="none" w:sz="0" w:space="0" w:color="auto"/>
                                                <w:bottom w:val="none" w:sz="0" w:space="0" w:color="auto"/>
                                                <w:right w:val="none" w:sz="0" w:space="0" w:color="auto"/>
                                              </w:divBdr>
                                              <w:divsChild>
                                                <w:div w:id="172189863">
                                                  <w:marLeft w:val="0"/>
                                                  <w:marRight w:val="0"/>
                                                  <w:marTop w:val="0"/>
                                                  <w:marBottom w:val="0"/>
                                                  <w:divBdr>
                                                    <w:top w:val="none" w:sz="0" w:space="0" w:color="auto"/>
                                                    <w:left w:val="none" w:sz="0" w:space="0" w:color="auto"/>
                                                    <w:bottom w:val="none" w:sz="0" w:space="0" w:color="auto"/>
                                                    <w:right w:val="none" w:sz="0" w:space="0" w:color="auto"/>
                                                  </w:divBdr>
                                                  <w:divsChild>
                                                    <w:div w:id="928583621">
                                                      <w:marLeft w:val="0"/>
                                                      <w:marRight w:val="0"/>
                                                      <w:marTop w:val="0"/>
                                                      <w:marBottom w:val="0"/>
                                                      <w:divBdr>
                                                        <w:top w:val="none" w:sz="0" w:space="0" w:color="auto"/>
                                                        <w:left w:val="none" w:sz="0" w:space="0" w:color="auto"/>
                                                        <w:bottom w:val="none" w:sz="0" w:space="0" w:color="auto"/>
                                                        <w:right w:val="none" w:sz="0" w:space="0" w:color="auto"/>
                                                      </w:divBdr>
                                                      <w:divsChild>
                                                        <w:div w:id="200566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86159669">
              <w:marLeft w:val="0"/>
              <w:marRight w:val="0"/>
              <w:marTop w:val="0"/>
              <w:marBottom w:val="0"/>
              <w:divBdr>
                <w:top w:val="none" w:sz="0" w:space="0" w:color="auto"/>
                <w:left w:val="none" w:sz="0" w:space="0" w:color="auto"/>
                <w:bottom w:val="none" w:sz="0" w:space="0" w:color="auto"/>
                <w:right w:val="none" w:sz="0" w:space="0" w:color="auto"/>
              </w:divBdr>
              <w:divsChild>
                <w:div w:id="1213037307">
                  <w:marLeft w:val="0"/>
                  <w:marRight w:val="0"/>
                  <w:marTop w:val="0"/>
                  <w:marBottom w:val="0"/>
                  <w:divBdr>
                    <w:top w:val="none" w:sz="0" w:space="0" w:color="auto"/>
                    <w:left w:val="none" w:sz="0" w:space="0" w:color="auto"/>
                    <w:bottom w:val="none" w:sz="0" w:space="0" w:color="auto"/>
                    <w:right w:val="none" w:sz="0" w:space="0" w:color="auto"/>
                  </w:divBdr>
                  <w:divsChild>
                    <w:div w:id="30547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279">
          <w:marLeft w:val="0"/>
          <w:marRight w:val="0"/>
          <w:marTop w:val="0"/>
          <w:marBottom w:val="0"/>
          <w:divBdr>
            <w:top w:val="none" w:sz="0" w:space="0" w:color="auto"/>
            <w:left w:val="none" w:sz="0" w:space="0" w:color="auto"/>
            <w:bottom w:val="none" w:sz="0" w:space="0" w:color="auto"/>
            <w:right w:val="none" w:sz="0" w:space="0" w:color="auto"/>
          </w:divBdr>
          <w:divsChild>
            <w:div w:id="1767650440">
              <w:marLeft w:val="0"/>
              <w:marRight w:val="0"/>
              <w:marTop w:val="0"/>
              <w:marBottom w:val="0"/>
              <w:divBdr>
                <w:top w:val="none" w:sz="0" w:space="0" w:color="auto"/>
                <w:left w:val="none" w:sz="0" w:space="0" w:color="auto"/>
                <w:bottom w:val="none" w:sz="0" w:space="0" w:color="auto"/>
                <w:right w:val="none" w:sz="0" w:space="0" w:color="auto"/>
              </w:divBdr>
              <w:divsChild>
                <w:div w:id="1011376728">
                  <w:marLeft w:val="0"/>
                  <w:marRight w:val="0"/>
                  <w:marTop w:val="0"/>
                  <w:marBottom w:val="0"/>
                  <w:divBdr>
                    <w:top w:val="none" w:sz="0" w:space="0" w:color="auto"/>
                    <w:left w:val="none" w:sz="0" w:space="0" w:color="auto"/>
                    <w:bottom w:val="none" w:sz="0" w:space="0" w:color="auto"/>
                    <w:right w:val="none" w:sz="0" w:space="0" w:color="auto"/>
                  </w:divBdr>
                  <w:divsChild>
                    <w:div w:id="966009907">
                      <w:marLeft w:val="0"/>
                      <w:marRight w:val="0"/>
                      <w:marTop w:val="0"/>
                      <w:marBottom w:val="0"/>
                      <w:divBdr>
                        <w:top w:val="none" w:sz="0" w:space="0" w:color="auto"/>
                        <w:left w:val="none" w:sz="0" w:space="0" w:color="auto"/>
                        <w:bottom w:val="none" w:sz="0" w:space="0" w:color="auto"/>
                        <w:right w:val="none" w:sz="0" w:space="0" w:color="auto"/>
                      </w:divBdr>
                      <w:divsChild>
                        <w:div w:id="121157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721693">
          <w:marLeft w:val="0"/>
          <w:marRight w:val="0"/>
          <w:marTop w:val="0"/>
          <w:marBottom w:val="0"/>
          <w:divBdr>
            <w:top w:val="none" w:sz="0" w:space="0" w:color="auto"/>
            <w:left w:val="none" w:sz="0" w:space="0" w:color="auto"/>
            <w:bottom w:val="none" w:sz="0" w:space="0" w:color="auto"/>
            <w:right w:val="none" w:sz="0" w:space="0" w:color="auto"/>
          </w:divBdr>
          <w:divsChild>
            <w:div w:id="603266638">
              <w:marLeft w:val="0"/>
              <w:marRight w:val="0"/>
              <w:marTop w:val="0"/>
              <w:marBottom w:val="0"/>
              <w:divBdr>
                <w:top w:val="none" w:sz="0" w:space="0" w:color="auto"/>
                <w:left w:val="none" w:sz="0" w:space="0" w:color="auto"/>
                <w:bottom w:val="none" w:sz="0" w:space="0" w:color="auto"/>
                <w:right w:val="none" w:sz="0" w:space="0" w:color="auto"/>
              </w:divBdr>
              <w:divsChild>
                <w:div w:id="1407876206">
                  <w:marLeft w:val="0"/>
                  <w:marRight w:val="0"/>
                  <w:marTop w:val="0"/>
                  <w:marBottom w:val="0"/>
                  <w:divBdr>
                    <w:top w:val="none" w:sz="0" w:space="0" w:color="auto"/>
                    <w:left w:val="none" w:sz="0" w:space="0" w:color="auto"/>
                    <w:bottom w:val="none" w:sz="0" w:space="0" w:color="auto"/>
                    <w:right w:val="none" w:sz="0" w:space="0" w:color="auto"/>
                  </w:divBdr>
                  <w:divsChild>
                    <w:div w:id="138618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22483">
          <w:marLeft w:val="0"/>
          <w:marRight w:val="0"/>
          <w:marTop w:val="0"/>
          <w:marBottom w:val="0"/>
          <w:divBdr>
            <w:top w:val="none" w:sz="0" w:space="0" w:color="auto"/>
            <w:left w:val="none" w:sz="0" w:space="0" w:color="auto"/>
            <w:bottom w:val="none" w:sz="0" w:space="0" w:color="auto"/>
            <w:right w:val="none" w:sz="0" w:space="0" w:color="auto"/>
          </w:divBdr>
          <w:divsChild>
            <w:div w:id="2069299805">
              <w:marLeft w:val="0"/>
              <w:marRight w:val="0"/>
              <w:marTop w:val="0"/>
              <w:marBottom w:val="0"/>
              <w:divBdr>
                <w:top w:val="none" w:sz="0" w:space="0" w:color="auto"/>
                <w:left w:val="none" w:sz="0" w:space="0" w:color="auto"/>
                <w:bottom w:val="none" w:sz="0" w:space="0" w:color="auto"/>
                <w:right w:val="none" w:sz="0" w:space="0" w:color="auto"/>
              </w:divBdr>
              <w:divsChild>
                <w:div w:id="380518207">
                  <w:marLeft w:val="0"/>
                  <w:marRight w:val="0"/>
                  <w:marTop w:val="0"/>
                  <w:marBottom w:val="0"/>
                  <w:divBdr>
                    <w:top w:val="none" w:sz="0" w:space="0" w:color="auto"/>
                    <w:left w:val="none" w:sz="0" w:space="0" w:color="auto"/>
                    <w:bottom w:val="none" w:sz="0" w:space="0" w:color="auto"/>
                    <w:right w:val="none" w:sz="0" w:space="0" w:color="auto"/>
                  </w:divBdr>
                  <w:divsChild>
                    <w:div w:id="607470877">
                      <w:marLeft w:val="0"/>
                      <w:marRight w:val="0"/>
                      <w:marTop w:val="0"/>
                      <w:marBottom w:val="0"/>
                      <w:divBdr>
                        <w:top w:val="none" w:sz="0" w:space="0" w:color="auto"/>
                        <w:left w:val="none" w:sz="0" w:space="0" w:color="auto"/>
                        <w:bottom w:val="none" w:sz="0" w:space="0" w:color="auto"/>
                        <w:right w:val="none" w:sz="0" w:space="0" w:color="auto"/>
                      </w:divBdr>
                      <w:divsChild>
                        <w:div w:id="5173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0211">
          <w:marLeft w:val="0"/>
          <w:marRight w:val="0"/>
          <w:marTop w:val="0"/>
          <w:marBottom w:val="0"/>
          <w:divBdr>
            <w:top w:val="none" w:sz="0" w:space="0" w:color="auto"/>
            <w:left w:val="none" w:sz="0" w:space="0" w:color="auto"/>
            <w:bottom w:val="none" w:sz="0" w:space="0" w:color="auto"/>
            <w:right w:val="none" w:sz="0" w:space="0" w:color="auto"/>
          </w:divBdr>
          <w:divsChild>
            <w:div w:id="986906972">
              <w:marLeft w:val="0"/>
              <w:marRight w:val="0"/>
              <w:marTop w:val="0"/>
              <w:marBottom w:val="0"/>
              <w:divBdr>
                <w:top w:val="none" w:sz="0" w:space="0" w:color="auto"/>
                <w:left w:val="none" w:sz="0" w:space="0" w:color="auto"/>
                <w:bottom w:val="none" w:sz="0" w:space="0" w:color="auto"/>
                <w:right w:val="none" w:sz="0" w:space="0" w:color="auto"/>
              </w:divBdr>
              <w:divsChild>
                <w:div w:id="1651708070">
                  <w:marLeft w:val="0"/>
                  <w:marRight w:val="0"/>
                  <w:marTop w:val="0"/>
                  <w:marBottom w:val="0"/>
                  <w:divBdr>
                    <w:top w:val="none" w:sz="0" w:space="0" w:color="auto"/>
                    <w:left w:val="none" w:sz="0" w:space="0" w:color="auto"/>
                    <w:bottom w:val="none" w:sz="0" w:space="0" w:color="auto"/>
                    <w:right w:val="none" w:sz="0" w:space="0" w:color="auto"/>
                  </w:divBdr>
                  <w:divsChild>
                    <w:div w:id="14705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2395">
          <w:marLeft w:val="0"/>
          <w:marRight w:val="0"/>
          <w:marTop w:val="0"/>
          <w:marBottom w:val="0"/>
          <w:divBdr>
            <w:top w:val="none" w:sz="0" w:space="0" w:color="auto"/>
            <w:left w:val="none" w:sz="0" w:space="0" w:color="auto"/>
            <w:bottom w:val="none" w:sz="0" w:space="0" w:color="auto"/>
            <w:right w:val="none" w:sz="0" w:space="0" w:color="auto"/>
          </w:divBdr>
          <w:divsChild>
            <w:div w:id="880555872">
              <w:marLeft w:val="0"/>
              <w:marRight w:val="0"/>
              <w:marTop w:val="0"/>
              <w:marBottom w:val="0"/>
              <w:divBdr>
                <w:top w:val="none" w:sz="0" w:space="0" w:color="auto"/>
                <w:left w:val="none" w:sz="0" w:space="0" w:color="auto"/>
                <w:bottom w:val="none" w:sz="0" w:space="0" w:color="auto"/>
                <w:right w:val="none" w:sz="0" w:space="0" w:color="auto"/>
              </w:divBdr>
              <w:divsChild>
                <w:div w:id="534850484">
                  <w:marLeft w:val="0"/>
                  <w:marRight w:val="0"/>
                  <w:marTop w:val="0"/>
                  <w:marBottom w:val="0"/>
                  <w:divBdr>
                    <w:top w:val="none" w:sz="0" w:space="0" w:color="auto"/>
                    <w:left w:val="none" w:sz="0" w:space="0" w:color="auto"/>
                    <w:bottom w:val="none" w:sz="0" w:space="0" w:color="auto"/>
                    <w:right w:val="none" w:sz="0" w:space="0" w:color="auto"/>
                  </w:divBdr>
                  <w:divsChild>
                    <w:div w:id="311493776">
                      <w:marLeft w:val="0"/>
                      <w:marRight w:val="0"/>
                      <w:marTop w:val="0"/>
                      <w:marBottom w:val="0"/>
                      <w:divBdr>
                        <w:top w:val="none" w:sz="0" w:space="0" w:color="auto"/>
                        <w:left w:val="none" w:sz="0" w:space="0" w:color="auto"/>
                        <w:bottom w:val="none" w:sz="0" w:space="0" w:color="auto"/>
                        <w:right w:val="none" w:sz="0" w:space="0" w:color="auto"/>
                      </w:divBdr>
                      <w:divsChild>
                        <w:div w:id="238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863181">
          <w:marLeft w:val="0"/>
          <w:marRight w:val="0"/>
          <w:marTop w:val="0"/>
          <w:marBottom w:val="0"/>
          <w:divBdr>
            <w:top w:val="none" w:sz="0" w:space="0" w:color="auto"/>
            <w:left w:val="none" w:sz="0" w:space="0" w:color="auto"/>
            <w:bottom w:val="none" w:sz="0" w:space="0" w:color="auto"/>
            <w:right w:val="none" w:sz="0" w:space="0" w:color="auto"/>
          </w:divBdr>
          <w:divsChild>
            <w:div w:id="912591946">
              <w:marLeft w:val="0"/>
              <w:marRight w:val="0"/>
              <w:marTop w:val="0"/>
              <w:marBottom w:val="0"/>
              <w:divBdr>
                <w:top w:val="none" w:sz="0" w:space="0" w:color="auto"/>
                <w:left w:val="none" w:sz="0" w:space="0" w:color="auto"/>
                <w:bottom w:val="none" w:sz="0" w:space="0" w:color="auto"/>
                <w:right w:val="none" w:sz="0" w:space="0" w:color="auto"/>
              </w:divBdr>
              <w:divsChild>
                <w:div w:id="233902559">
                  <w:marLeft w:val="0"/>
                  <w:marRight w:val="0"/>
                  <w:marTop w:val="0"/>
                  <w:marBottom w:val="0"/>
                  <w:divBdr>
                    <w:top w:val="none" w:sz="0" w:space="0" w:color="auto"/>
                    <w:left w:val="none" w:sz="0" w:space="0" w:color="auto"/>
                    <w:bottom w:val="none" w:sz="0" w:space="0" w:color="auto"/>
                    <w:right w:val="none" w:sz="0" w:space="0" w:color="auto"/>
                  </w:divBdr>
                  <w:divsChild>
                    <w:div w:id="66290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369">
          <w:marLeft w:val="0"/>
          <w:marRight w:val="0"/>
          <w:marTop w:val="0"/>
          <w:marBottom w:val="0"/>
          <w:divBdr>
            <w:top w:val="none" w:sz="0" w:space="0" w:color="auto"/>
            <w:left w:val="none" w:sz="0" w:space="0" w:color="auto"/>
            <w:bottom w:val="none" w:sz="0" w:space="0" w:color="auto"/>
            <w:right w:val="none" w:sz="0" w:space="0" w:color="auto"/>
          </w:divBdr>
          <w:divsChild>
            <w:div w:id="1332021522">
              <w:marLeft w:val="0"/>
              <w:marRight w:val="0"/>
              <w:marTop w:val="0"/>
              <w:marBottom w:val="0"/>
              <w:divBdr>
                <w:top w:val="none" w:sz="0" w:space="0" w:color="auto"/>
                <w:left w:val="none" w:sz="0" w:space="0" w:color="auto"/>
                <w:bottom w:val="none" w:sz="0" w:space="0" w:color="auto"/>
                <w:right w:val="none" w:sz="0" w:space="0" w:color="auto"/>
              </w:divBdr>
              <w:divsChild>
                <w:div w:id="1404449310">
                  <w:marLeft w:val="0"/>
                  <w:marRight w:val="0"/>
                  <w:marTop w:val="0"/>
                  <w:marBottom w:val="0"/>
                  <w:divBdr>
                    <w:top w:val="none" w:sz="0" w:space="0" w:color="auto"/>
                    <w:left w:val="none" w:sz="0" w:space="0" w:color="auto"/>
                    <w:bottom w:val="none" w:sz="0" w:space="0" w:color="auto"/>
                    <w:right w:val="none" w:sz="0" w:space="0" w:color="auto"/>
                  </w:divBdr>
                  <w:divsChild>
                    <w:div w:id="593783504">
                      <w:marLeft w:val="0"/>
                      <w:marRight w:val="0"/>
                      <w:marTop w:val="0"/>
                      <w:marBottom w:val="0"/>
                      <w:divBdr>
                        <w:top w:val="none" w:sz="0" w:space="0" w:color="auto"/>
                        <w:left w:val="none" w:sz="0" w:space="0" w:color="auto"/>
                        <w:bottom w:val="none" w:sz="0" w:space="0" w:color="auto"/>
                        <w:right w:val="none" w:sz="0" w:space="0" w:color="auto"/>
                      </w:divBdr>
                      <w:divsChild>
                        <w:div w:id="149333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186660">
          <w:marLeft w:val="0"/>
          <w:marRight w:val="0"/>
          <w:marTop w:val="0"/>
          <w:marBottom w:val="0"/>
          <w:divBdr>
            <w:top w:val="none" w:sz="0" w:space="0" w:color="auto"/>
            <w:left w:val="none" w:sz="0" w:space="0" w:color="auto"/>
            <w:bottom w:val="none" w:sz="0" w:space="0" w:color="auto"/>
            <w:right w:val="none" w:sz="0" w:space="0" w:color="auto"/>
          </w:divBdr>
          <w:divsChild>
            <w:div w:id="208886428">
              <w:marLeft w:val="0"/>
              <w:marRight w:val="0"/>
              <w:marTop w:val="0"/>
              <w:marBottom w:val="0"/>
              <w:divBdr>
                <w:top w:val="none" w:sz="0" w:space="0" w:color="auto"/>
                <w:left w:val="none" w:sz="0" w:space="0" w:color="auto"/>
                <w:bottom w:val="none" w:sz="0" w:space="0" w:color="auto"/>
                <w:right w:val="none" w:sz="0" w:space="0" w:color="auto"/>
              </w:divBdr>
              <w:divsChild>
                <w:div w:id="317926493">
                  <w:marLeft w:val="0"/>
                  <w:marRight w:val="0"/>
                  <w:marTop w:val="0"/>
                  <w:marBottom w:val="0"/>
                  <w:divBdr>
                    <w:top w:val="none" w:sz="0" w:space="0" w:color="auto"/>
                    <w:left w:val="none" w:sz="0" w:space="0" w:color="auto"/>
                    <w:bottom w:val="none" w:sz="0" w:space="0" w:color="auto"/>
                    <w:right w:val="none" w:sz="0" w:space="0" w:color="auto"/>
                  </w:divBdr>
                  <w:divsChild>
                    <w:div w:id="127416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323499">
          <w:marLeft w:val="0"/>
          <w:marRight w:val="0"/>
          <w:marTop w:val="0"/>
          <w:marBottom w:val="0"/>
          <w:divBdr>
            <w:top w:val="none" w:sz="0" w:space="0" w:color="auto"/>
            <w:left w:val="none" w:sz="0" w:space="0" w:color="auto"/>
            <w:bottom w:val="none" w:sz="0" w:space="0" w:color="auto"/>
            <w:right w:val="none" w:sz="0" w:space="0" w:color="auto"/>
          </w:divBdr>
          <w:divsChild>
            <w:div w:id="1114326143">
              <w:marLeft w:val="0"/>
              <w:marRight w:val="0"/>
              <w:marTop w:val="0"/>
              <w:marBottom w:val="0"/>
              <w:divBdr>
                <w:top w:val="none" w:sz="0" w:space="0" w:color="auto"/>
                <w:left w:val="none" w:sz="0" w:space="0" w:color="auto"/>
                <w:bottom w:val="none" w:sz="0" w:space="0" w:color="auto"/>
                <w:right w:val="none" w:sz="0" w:space="0" w:color="auto"/>
              </w:divBdr>
              <w:divsChild>
                <w:div w:id="1486363031">
                  <w:marLeft w:val="0"/>
                  <w:marRight w:val="0"/>
                  <w:marTop w:val="0"/>
                  <w:marBottom w:val="0"/>
                  <w:divBdr>
                    <w:top w:val="none" w:sz="0" w:space="0" w:color="auto"/>
                    <w:left w:val="none" w:sz="0" w:space="0" w:color="auto"/>
                    <w:bottom w:val="none" w:sz="0" w:space="0" w:color="auto"/>
                    <w:right w:val="none" w:sz="0" w:space="0" w:color="auto"/>
                  </w:divBdr>
                  <w:divsChild>
                    <w:div w:id="1907572022">
                      <w:marLeft w:val="0"/>
                      <w:marRight w:val="0"/>
                      <w:marTop w:val="0"/>
                      <w:marBottom w:val="0"/>
                      <w:divBdr>
                        <w:top w:val="none" w:sz="0" w:space="0" w:color="auto"/>
                        <w:left w:val="none" w:sz="0" w:space="0" w:color="auto"/>
                        <w:bottom w:val="none" w:sz="0" w:space="0" w:color="auto"/>
                        <w:right w:val="none" w:sz="0" w:space="0" w:color="auto"/>
                      </w:divBdr>
                      <w:divsChild>
                        <w:div w:id="935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1103">
          <w:marLeft w:val="0"/>
          <w:marRight w:val="0"/>
          <w:marTop w:val="0"/>
          <w:marBottom w:val="0"/>
          <w:divBdr>
            <w:top w:val="none" w:sz="0" w:space="0" w:color="auto"/>
            <w:left w:val="none" w:sz="0" w:space="0" w:color="auto"/>
            <w:bottom w:val="none" w:sz="0" w:space="0" w:color="auto"/>
            <w:right w:val="none" w:sz="0" w:space="0" w:color="auto"/>
          </w:divBdr>
          <w:divsChild>
            <w:div w:id="1012494908">
              <w:marLeft w:val="0"/>
              <w:marRight w:val="0"/>
              <w:marTop w:val="0"/>
              <w:marBottom w:val="0"/>
              <w:divBdr>
                <w:top w:val="none" w:sz="0" w:space="0" w:color="auto"/>
                <w:left w:val="none" w:sz="0" w:space="0" w:color="auto"/>
                <w:bottom w:val="none" w:sz="0" w:space="0" w:color="auto"/>
                <w:right w:val="none" w:sz="0" w:space="0" w:color="auto"/>
              </w:divBdr>
              <w:divsChild>
                <w:div w:id="489911416">
                  <w:marLeft w:val="0"/>
                  <w:marRight w:val="0"/>
                  <w:marTop w:val="0"/>
                  <w:marBottom w:val="0"/>
                  <w:divBdr>
                    <w:top w:val="none" w:sz="0" w:space="0" w:color="auto"/>
                    <w:left w:val="none" w:sz="0" w:space="0" w:color="auto"/>
                    <w:bottom w:val="none" w:sz="0" w:space="0" w:color="auto"/>
                    <w:right w:val="none" w:sz="0" w:space="0" w:color="auto"/>
                  </w:divBdr>
                  <w:divsChild>
                    <w:div w:id="134501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397">
          <w:marLeft w:val="0"/>
          <w:marRight w:val="0"/>
          <w:marTop w:val="0"/>
          <w:marBottom w:val="0"/>
          <w:divBdr>
            <w:top w:val="none" w:sz="0" w:space="0" w:color="auto"/>
            <w:left w:val="none" w:sz="0" w:space="0" w:color="auto"/>
            <w:bottom w:val="none" w:sz="0" w:space="0" w:color="auto"/>
            <w:right w:val="none" w:sz="0" w:space="0" w:color="auto"/>
          </w:divBdr>
          <w:divsChild>
            <w:div w:id="153226662">
              <w:marLeft w:val="0"/>
              <w:marRight w:val="0"/>
              <w:marTop w:val="0"/>
              <w:marBottom w:val="0"/>
              <w:divBdr>
                <w:top w:val="none" w:sz="0" w:space="0" w:color="auto"/>
                <w:left w:val="none" w:sz="0" w:space="0" w:color="auto"/>
                <w:bottom w:val="none" w:sz="0" w:space="0" w:color="auto"/>
                <w:right w:val="none" w:sz="0" w:space="0" w:color="auto"/>
              </w:divBdr>
              <w:divsChild>
                <w:div w:id="1242178653">
                  <w:marLeft w:val="0"/>
                  <w:marRight w:val="0"/>
                  <w:marTop w:val="0"/>
                  <w:marBottom w:val="0"/>
                  <w:divBdr>
                    <w:top w:val="none" w:sz="0" w:space="0" w:color="auto"/>
                    <w:left w:val="none" w:sz="0" w:space="0" w:color="auto"/>
                    <w:bottom w:val="none" w:sz="0" w:space="0" w:color="auto"/>
                    <w:right w:val="none" w:sz="0" w:space="0" w:color="auto"/>
                  </w:divBdr>
                  <w:divsChild>
                    <w:div w:id="2010331599">
                      <w:marLeft w:val="0"/>
                      <w:marRight w:val="0"/>
                      <w:marTop w:val="0"/>
                      <w:marBottom w:val="0"/>
                      <w:divBdr>
                        <w:top w:val="none" w:sz="0" w:space="0" w:color="auto"/>
                        <w:left w:val="none" w:sz="0" w:space="0" w:color="auto"/>
                        <w:bottom w:val="none" w:sz="0" w:space="0" w:color="auto"/>
                        <w:right w:val="none" w:sz="0" w:space="0" w:color="auto"/>
                      </w:divBdr>
                      <w:divsChild>
                        <w:div w:id="143893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1956183">
          <w:marLeft w:val="0"/>
          <w:marRight w:val="0"/>
          <w:marTop w:val="0"/>
          <w:marBottom w:val="0"/>
          <w:divBdr>
            <w:top w:val="none" w:sz="0" w:space="0" w:color="auto"/>
            <w:left w:val="none" w:sz="0" w:space="0" w:color="auto"/>
            <w:bottom w:val="none" w:sz="0" w:space="0" w:color="auto"/>
            <w:right w:val="none" w:sz="0" w:space="0" w:color="auto"/>
          </w:divBdr>
          <w:divsChild>
            <w:div w:id="130952280">
              <w:marLeft w:val="0"/>
              <w:marRight w:val="0"/>
              <w:marTop w:val="0"/>
              <w:marBottom w:val="0"/>
              <w:divBdr>
                <w:top w:val="none" w:sz="0" w:space="0" w:color="auto"/>
                <w:left w:val="none" w:sz="0" w:space="0" w:color="auto"/>
                <w:bottom w:val="none" w:sz="0" w:space="0" w:color="auto"/>
                <w:right w:val="none" w:sz="0" w:space="0" w:color="auto"/>
              </w:divBdr>
              <w:divsChild>
                <w:div w:id="1040125343">
                  <w:marLeft w:val="0"/>
                  <w:marRight w:val="0"/>
                  <w:marTop w:val="0"/>
                  <w:marBottom w:val="0"/>
                  <w:divBdr>
                    <w:top w:val="none" w:sz="0" w:space="0" w:color="auto"/>
                    <w:left w:val="none" w:sz="0" w:space="0" w:color="auto"/>
                    <w:bottom w:val="none" w:sz="0" w:space="0" w:color="auto"/>
                    <w:right w:val="none" w:sz="0" w:space="0" w:color="auto"/>
                  </w:divBdr>
                  <w:divsChild>
                    <w:div w:id="2146510051">
                      <w:marLeft w:val="0"/>
                      <w:marRight w:val="0"/>
                      <w:marTop w:val="0"/>
                      <w:marBottom w:val="0"/>
                      <w:divBdr>
                        <w:top w:val="none" w:sz="0" w:space="0" w:color="auto"/>
                        <w:left w:val="none" w:sz="0" w:space="0" w:color="auto"/>
                        <w:bottom w:val="none" w:sz="0" w:space="0" w:color="auto"/>
                        <w:right w:val="none" w:sz="0" w:space="0" w:color="auto"/>
                      </w:divBdr>
                      <w:divsChild>
                        <w:div w:id="248976198">
                          <w:marLeft w:val="0"/>
                          <w:marRight w:val="0"/>
                          <w:marTop w:val="0"/>
                          <w:marBottom w:val="0"/>
                          <w:divBdr>
                            <w:top w:val="none" w:sz="0" w:space="0" w:color="auto"/>
                            <w:left w:val="none" w:sz="0" w:space="0" w:color="auto"/>
                            <w:bottom w:val="none" w:sz="0" w:space="0" w:color="auto"/>
                            <w:right w:val="none" w:sz="0" w:space="0" w:color="auto"/>
                          </w:divBdr>
                          <w:divsChild>
                            <w:div w:id="1643534796">
                              <w:marLeft w:val="0"/>
                              <w:marRight w:val="0"/>
                              <w:marTop w:val="0"/>
                              <w:marBottom w:val="0"/>
                              <w:divBdr>
                                <w:top w:val="none" w:sz="0" w:space="0" w:color="auto"/>
                                <w:left w:val="none" w:sz="0" w:space="0" w:color="auto"/>
                                <w:bottom w:val="none" w:sz="0" w:space="0" w:color="auto"/>
                                <w:right w:val="none" w:sz="0" w:space="0" w:color="auto"/>
                              </w:divBdr>
                              <w:divsChild>
                                <w:div w:id="1561205804">
                                  <w:marLeft w:val="0"/>
                                  <w:marRight w:val="0"/>
                                  <w:marTop w:val="0"/>
                                  <w:marBottom w:val="0"/>
                                  <w:divBdr>
                                    <w:top w:val="none" w:sz="0" w:space="0" w:color="auto"/>
                                    <w:left w:val="none" w:sz="0" w:space="0" w:color="auto"/>
                                    <w:bottom w:val="none" w:sz="0" w:space="0" w:color="auto"/>
                                    <w:right w:val="none" w:sz="0" w:space="0" w:color="auto"/>
                                  </w:divBdr>
                                  <w:divsChild>
                                    <w:div w:id="174525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3280354">
          <w:marLeft w:val="0"/>
          <w:marRight w:val="0"/>
          <w:marTop w:val="0"/>
          <w:marBottom w:val="0"/>
          <w:divBdr>
            <w:top w:val="none" w:sz="0" w:space="0" w:color="auto"/>
            <w:left w:val="none" w:sz="0" w:space="0" w:color="auto"/>
            <w:bottom w:val="none" w:sz="0" w:space="0" w:color="auto"/>
            <w:right w:val="none" w:sz="0" w:space="0" w:color="auto"/>
          </w:divBdr>
          <w:divsChild>
            <w:div w:id="832835205">
              <w:marLeft w:val="0"/>
              <w:marRight w:val="0"/>
              <w:marTop w:val="0"/>
              <w:marBottom w:val="0"/>
              <w:divBdr>
                <w:top w:val="none" w:sz="0" w:space="0" w:color="auto"/>
                <w:left w:val="none" w:sz="0" w:space="0" w:color="auto"/>
                <w:bottom w:val="none" w:sz="0" w:space="0" w:color="auto"/>
                <w:right w:val="none" w:sz="0" w:space="0" w:color="auto"/>
              </w:divBdr>
              <w:divsChild>
                <w:div w:id="1548294724">
                  <w:marLeft w:val="0"/>
                  <w:marRight w:val="0"/>
                  <w:marTop w:val="0"/>
                  <w:marBottom w:val="0"/>
                  <w:divBdr>
                    <w:top w:val="none" w:sz="0" w:space="0" w:color="auto"/>
                    <w:left w:val="none" w:sz="0" w:space="0" w:color="auto"/>
                    <w:bottom w:val="none" w:sz="0" w:space="0" w:color="auto"/>
                    <w:right w:val="none" w:sz="0" w:space="0" w:color="auto"/>
                  </w:divBdr>
                  <w:divsChild>
                    <w:div w:id="1819493720">
                      <w:marLeft w:val="0"/>
                      <w:marRight w:val="0"/>
                      <w:marTop w:val="0"/>
                      <w:marBottom w:val="0"/>
                      <w:divBdr>
                        <w:top w:val="none" w:sz="0" w:space="0" w:color="auto"/>
                        <w:left w:val="none" w:sz="0" w:space="0" w:color="auto"/>
                        <w:bottom w:val="none" w:sz="0" w:space="0" w:color="auto"/>
                        <w:right w:val="none" w:sz="0" w:space="0" w:color="auto"/>
                      </w:divBdr>
                      <w:divsChild>
                        <w:div w:id="104158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366460">
          <w:marLeft w:val="0"/>
          <w:marRight w:val="0"/>
          <w:marTop w:val="0"/>
          <w:marBottom w:val="0"/>
          <w:divBdr>
            <w:top w:val="none" w:sz="0" w:space="0" w:color="auto"/>
            <w:left w:val="none" w:sz="0" w:space="0" w:color="auto"/>
            <w:bottom w:val="none" w:sz="0" w:space="0" w:color="auto"/>
            <w:right w:val="none" w:sz="0" w:space="0" w:color="auto"/>
          </w:divBdr>
        </w:div>
        <w:div w:id="296566496">
          <w:marLeft w:val="0"/>
          <w:marRight w:val="0"/>
          <w:marTop w:val="0"/>
          <w:marBottom w:val="0"/>
          <w:divBdr>
            <w:top w:val="none" w:sz="0" w:space="0" w:color="auto"/>
            <w:left w:val="none" w:sz="0" w:space="0" w:color="auto"/>
            <w:bottom w:val="none" w:sz="0" w:space="0" w:color="auto"/>
            <w:right w:val="none" w:sz="0" w:space="0" w:color="auto"/>
          </w:divBdr>
          <w:divsChild>
            <w:div w:id="737242233">
              <w:marLeft w:val="0"/>
              <w:marRight w:val="0"/>
              <w:marTop w:val="0"/>
              <w:marBottom w:val="0"/>
              <w:divBdr>
                <w:top w:val="none" w:sz="0" w:space="0" w:color="auto"/>
                <w:left w:val="none" w:sz="0" w:space="0" w:color="auto"/>
                <w:bottom w:val="none" w:sz="0" w:space="0" w:color="auto"/>
                <w:right w:val="none" w:sz="0" w:space="0" w:color="auto"/>
              </w:divBdr>
              <w:divsChild>
                <w:div w:id="181433122">
                  <w:marLeft w:val="0"/>
                  <w:marRight w:val="0"/>
                  <w:marTop w:val="0"/>
                  <w:marBottom w:val="0"/>
                  <w:divBdr>
                    <w:top w:val="none" w:sz="0" w:space="0" w:color="auto"/>
                    <w:left w:val="none" w:sz="0" w:space="0" w:color="auto"/>
                    <w:bottom w:val="none" w:sz="0" w:space="0" w:color="auto"/>
                    <w:right w:val="none" w:sz="0" w:space="0" w:color="auto"/>
                  </w:divBdr>
                  <w:divsChild>
                    <w:div w:id="318703493">
                      <w:marLeft w:val="0"/>
                      <w:marRight w:val="0"/>
                      <w:marTop w:val="0"/>
                      <w:marBottom w:val="0"/>
                      <w:divBdr>
                        <w:top w:val="none" w:sz="0" w:space="0" w:color="auto"/>
                        <w:left w:val="none" w:sz="0" w:space="0" w:color="auto"/>
                        <w:bottom w:val="none" w:sz="0" w:space="0" w:color="auto"/>
                        <w:right w:val="none" w:sz="0" w:space="0" w:color="auto"/>
                      </w:divBdr>
                      <w:divsChild>
                        <w:div w:id="234513749">
                          <w:marLeft w:val="0"/>
                          <w:marRight w:val="0"/>
                          <w:marTop w:val="0"/>
                          <w:marBottom w:val="0"/>
                          <w:divBdr>
                            <w:top w:val="none" w:sz="0" w:space="0" w:color="auto"/>
                            <w:left w:val="none" w:sz="0" w:space="0" w:color="auto"/>
                            <w:bottom w:val="none" w:sz="0" w:space="0" w:color="auto"/>
                            <w:right w:val="none" w:sz="0" w:space="0" w:color="auto"/>
                          </w:divBdr>
                          <w:divsChild>
                            <w:div w:id="601842759">
                              <w:marLeft w:val="0"/>
                              <w:marRight w:val="0"/>
                              <w:marTop w:val="0"/>
                              <w:marBottom w:val="0"/>
                              <w:divBdr>
                                <w:top w:val="none" w:sz="0" w:space="0" w:color="auto"/>
                                <w:left w:val="none" w:sz="0" w:space="0" w:color="auto"/>
                                <w:bottom w:val="none" w:sz="0" w:space="0" w:color="auto"/>
                                <w:right w:val="none" w:sz="0" w:space="0" w:color="auto"/>
                              </w:divBdr>
                              <w:divsChild>
                                <w:div w:id="1834221723">
                                  <w:marLeft w:val="0"/>
                                  <w:marRight w:val="0"/>
                                  <w:marTop w:val="0"/>
                                  <w:marBottom w:val="0"/>
                                  <w:divBdr>
                                    <w:top w:val="none" w:sz="0" w:space="0" w:color="auto"/>
                                    <w:left w:val="none" w:sz="0" w:space="0" w:color="auto"/>
                                    <w:bottom w:val="none" w:sz="0" w:space="0" w:color="auto"/>
                                    <w:right w:val="none" w:sz="0" w:space="0" w:color="auto"/>
                                  </w:divBdr>
                                  <w:divsChild>
                                    <w:div w:id="2104376911">
                                      <w:marLeft w:val="0"/>
                                      <w:marRight w:val="0"/>
                                      <w:marTop w:val="0"/>
                                      <w:marBottom w:val="0"/>
                                      <w:divBdr>
                                        <w:top w:val="none" w:sz="0" w:space="0" w:color="auto"/>
                                        <w:left w:val="none" w:sz="0" w:space="0" w:color="auto"/>
                                        <w:bottom w:val="none" w:sz="0" w:space="0" w:color="auto"/>
                                        <w:right w:val="none" w:sz="0" w:space="0" w:color="auto"/>
                                      </w:divBdr>
                                      <w:divsChild>
                                        <w:div w:id="1135374267">
                                          <w:marLeft w:val="0"/>
                                          <w:marRight w:val="0"/>
                                          <w:marTop w:val="0"/>
                                          <w:marBottom w:val="0"/>
                                          <w:divBdr>
                                            <w:top w:val="none" w:sz="0" w:space="0" w:color="auto"/>
                                            <w:left w:val="none" w:sz="0" w:space="0" w:color="auto"/>
                                            <w:bottom w:val="none" w:sz="0" w:space="0" w:color="auto"/>
                                            <w:right w:val="none" w:sz="0" w:space="0" w:color="auto"/>
                                          </w:divBdr>
                                          <w:divsChild>
                                            <w:div w:id="1582134612">
                                              <w:marLeft w:val="0"/>
                                              <w:marRight w:val="0"/>
                                              <w:marTop w:val="0"/>
                                              <w:marBottom w:val="0"/>
                                              <w:divBdr>
                                                <w:top w:val="none" w:sz="0" w:space="0" w:color="auto"/>
                                                <w:left w:val="none" w:sz="0" w:space="0" w:color="auto"/>
                                                <w:bottom w:val="none" w:sz="0" w:space="0" w:color="auto"/>
                                                <w:right w:val="none" w:sz="0" w:space="0" w:color="auto"/>
                                              </w:divBdr>
                                              <w:divsChild>
                                                <w:div w:id="1069694869">
                                                  <w:marLeft w:val="0"/>
                                                  <w:marRight w:val="0"/>
                                                  <w:marTop w:val="0"/>
                                                  <w:marBottom w:val="0"/>
                                                  <w:divBdr>
                                                    <w:top w:val="none" w:sz="0" w:space="0" w:color="auto"/>
                                                    <w:left w:val="none" w:sz="0" w:space="0" w:color="auto"/>
                                                    <w:bottom w:val="none" w:sz="0" w:space="0" w:color="auto"/>
                                                    <w:right w:val="none" w:sz="0" w:space="0" w:color="auto"/>
                                                  </w:divBdr>
                                                  <w:divsChild>
                                                    <w:div w:id="146847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909632">
                                  <w:marLeft w:val="0"/>
                                  <w:marRight w:val="0"/>
                                  <w:marTop w:val="0"/>
                                  <w:marBottom w:val="0"/>
                                  <w:divBdr>
                                    <w:top w:val="none" w:sz="0" w:space="0" w:color="auto"/>
                                    <w:left w:val="none" w:sz="0" w:space="0" w:color="auto"/>
                                    <w:bottom w:val="none" w:sz="0" w:space="0" w:color="auto"/>
                                    <w:right w:val="none" w:sz="0" w:space="0" w:color="auto"/>
                                  </w:divBdr>
                                  <w:divsChild>
                                    <w:div w:id="808015984">
                                      <w:marLeft w:val="0"/>
                                      <w:marRight w:val="0"/>
                                      <w:marTop w:val="0"/>
                                      <w:marBottom w:val="0"/>
                                      <w:divBdr>
                                        <w:top w:val="none" w:sz="0" w:space="0" w:color="auto"/>
                                        <w:left w:val="none" w:sz="0" w:space="0" w:color="auto"/>
                                        <w:bottom w:val="none" w:sz="0" w:space="0" w:color="auto"/>
                                        <w:right w:val="none" w:sz="0" w:space="0" w:color="auto"/>
                                      </w:divBdr>
                                      <w:divsChild>
                                        <w:div w:id="35593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996071">
                  <w:marLeft w:val="0"/>
                  <w:marRight w:val="0"/>
                  <w:marTop w:val="0"/>
                  <w:marBottom w:val="0"/>
                  <w:divBdr>
                    <w:top w:val="none" w:sz="0" w:space="0" w:color="auto"/>
                    <w:left w:val="none" w:sz="0" w:space="0" w:color="auto"/>
                    <w:bottom w:val="none" w:sz="0" w:space="0" w:color="auto"/>
                    <w:right w:val="none" w:sz="0" w:space="0" w:color="auto"/>
                  </w:divBdr>
                  <w:divsChild>
                    <w:div w:id="948270633">
                      <w:marLeft w:val="0"/>
                      <w:marRight w:val="0"/>
                      <w:marTop w:val="0"/>
                      <w:marBottom w:val="0"/>
                      <w:divBdr>
                        <w:top w:val="none" w:sz="0" w:space="0" w:color="auto"/>
                        <w:left w:val="none" w:sz="0" w:space="0" w:color="auto"/>
                        <w:bottom w:val="none" w:sz="0" w:space="0" w:color="auto"/>
                        <w:right w:val="none" w:sz="0" w:space="0" w:color="auto"/>
                      </w:divBdr>
                      <w:divsChild>
                        <w:div w:id="2029482323">
                          <w:marLeft w:val="0"/>
                          <w:marRight w:val="0"/>
                          <w:marTop w:val="0"/>
                          <w:marBottom w:val="0"/>
                          <w:divBdr>
                            <w:top w:val="none" w:sz="0" w:space="0" w:color="auto"/>
                            <w:left w:val="none" w:sz="0" w:space="0" w:color="auto"/>
                            <w:bottom w:val="none" w:sz="0" w:space="0" w:color="auto"/>
                            <w:right w:val="none" w:sz="0" w:space="0" w:color="auto"/>
                          </w:divBdr>
                          <w:divsChild>
                            <w:div w:id="2062290207">
                              <w:marLeft w:val="0"/>
                              <w:marRight w:val="0"/>
                              <w:marTop w:val="0"/>
                              <w:marBottom w:val="0"/>
                              <w:divBdr>
                                <w:top w:val="none" w:sz="0" w:space="0" w:color="auto"/>
                                <w:left w:val="none" w:sz="0" w:space="0" w:color="auto"/>
                                <w:bottom w:val="none" w:sz="0" w:space="0" w:color="auto"/>
                                <w:right w:val="none" w:sz="0" w:space="0" w:color="auto"/>
                              </w:divBdr>
                              <w:divsChild>
                                <w:div w:id="1327787151">
                                  <w:marLeft w:val="0"/>
                                  <w:marRight w:val="0"/>
                                  <w:marTop w:val="0"/>
                                  <w:marBottom w:val="0"/>
                                  <w:divBdr>
                                    <w:top w:val="none" w:sz="0" w:space="0" w:color="auto"/>
                                    <w:left w:val="none" w:sz="0" w:space="0" w:color="auto"/>
                                    <w:bottom w:val="none" w:sz="0" w:space="0" w:color="auto"/>
                                    <w:right w:val="none" w:sz="0" w:space="0" w:color="auto"/>
                                  </w:divBdr>
                                  <w:divsChild>
                                    <w:div w:id="1536960437">
                                      <w:marLeft w:val="0"/>
                                      <w:marRight w:val="0"/>
                                      <w:marTop w:val="0"/>
                                      <w:marBottom w:val="0"/>
                                      <w:divBdr>
                                        <w:top w:val="none" w:sz="0" w:space="0" w:color="auto"/>
                                        <w:left w:val="none" w:sz="0" w:space="0" w:color="auto"/>
                                        <w:bottom w:val="none" w:sz="0" w:space="0" w:color="auto"/>
                                        <w:right w:val="none" w:sz="0" w:space="0" w:color="auto"/>
                                      </w:divBdr>
                                      <w:divsChild>
                                        <w:div w:id="33989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0879537">
      <w:bodyDiv w:val="1"/>
      <w:marLeft w:val="0"/>
      <w:marRight w:val="0"/>
      <w:marTop w:val="0"/>
      <w:marBottom w:val="0"/>
      <w:divBdr>
        <w:top w:val="none" w:sz="0" w:space="0" w:color="auto"/>
        <w:left w:val="none" w:sz="0" w:space="0" w:color="auto"/>
        <w:bottom w:val="none" w:sz="0" w:space="0" w:color="auto"/>
        <w:right w:val="none" w:sz="0" w:space="0" w:color="auto"/>
      </w:divBdr>
      <w:divsChild>
        <w:div w:id="1537884449">
          <w:marLeft w:val="0"/>
          <w:marRight w:val="0"/>
          <w:marTop w:val="0"/>
          <w:marBottom w:val="0"/>
          <w:divBdr>
            <w:top w:val="none" w:sz="0" w:space="0" w:color="auto"/>
            <w:left w:val="none" w:sz="0" w:space="0" w:color="auto"/>
            <w:bottom w:val="none" w:sz="0" w:space="0" w:color="auto"/>
            <w:right w:val="none" w:sz="0" w:space="0" w:color="auto"/>
          </w:divBdr>
        </w:div>
      </w:divsChild>
    </w:div>
    <w:div w:id="870655653">
      <w:bodyDiv w:val="1"/>
      <w:marLeft w:val="0"/>
      <w:marRight w:val="0"/>
      <w:marTop w:val="0"/>
      <w:marBottom w:val="0"/>
      <w:divBdr>
        <w:top w:val="none" w:sz="0" w:space="0" w:color="auto"/>
        <w:left w:val="none" w:sz="0" w:space="0" w:color="auto"/>
        <w:bottom w:val="none" w:sz="0" w:space="0" w:color="auto"/>
        <w:right w:val="none" w:sz="0" w:space="0" w:color="auto"/>
      </w:divBdr>
      <w:divsChild>
        <w:div w:id="40982699">
          <w:marLeft w:val="0"/>
          <w:marRight w:val="0"/>
          <w:marTop w:val="0"/>
          <w:marBottom w:val="0"/>
          <w:divBdr>
            <w:top w:val="none" w:sz="0" w:space="0" w:color="auto"/>
            <w:left w:val="none" w:sz="0" w:space="0" w:color="auto"/>
            <w:bottom w:val="none" w:sz="0" w:space="0" w:color="auto"/>
            <w:right w:val="none" w:sz="0" w:space="0" w:color="auto"/>
          </w:divBdr>
          <w:divsChild>
            <w:div w:id="199749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259677">
      <w:bodyDiv w:val="1"/>
      <w:marLeft w:val="0"/>
      <w:marRight w:val="0"/>
      <w:marTop w:val="0"/>
      <w:marBottom w:val="0"/>
      <w:divBdr>
        <w:top w:val="none" w:sz="0" w:space="0" w:color="auto"/>
        <w:left w:val="none" w:sz="0" w:space="0" w:color="auto"/>
        <w:bottom w:val="none" w:sz="0" w:space="0" w:color="auto"/>
        <w:right w:val="none" w:sz="0" w:space="0" w:color="auto"/>
      </w:divBdr>
    </w:div>
    <w:div w:id="1519351688">
      <w:bodyDiv w:val="1"/>
      <w:marLeft w:val="0"/>
      <w:marRight w:val="0"/>
      <w:marTop w:val="0"/>
      <w:marBottom w:val="0"/>
      <w:divBdr>
        <w:top w:val="none" w:sz="0" w:space="0" w:color="auto"/>
        <w:left w:val="none" w:sz="0" w:space="0" w:color="auto"/>
        <w:bottom w:val="none" w:sz="0" w:space="0" w:color="auto"/>
        <w:right w:val="none" w:sz="0" w:space="0" w:color="auto"/>
      </w:divBdr>
      <w:divsChild>
        <w:div w:id="1959216198">
          <w:marLeft w:val="0"/>
          <w:marRight w:val="0"/>
          <w:marTop w:val="0"/>
          <w:marBottom w:val="0"/>
          <w:divBdr>
            <w:top w:val="none" w:sz="0" w:space="0" w:color="auto"/>
            <w:left w:val="none" w:sz="0" w:space="0" w:color="auto"/>
            <w:bottom w:val="none" w:sz="0" w:space="0" w:color="auto"/>
            <w:right w:val="none" w:sz="0" w:space="0" w:color="auto"/>
          </w:divBdr>
        </w:div>
      </w:divsChild>
    </w:div>
    <w:div w:id="1549536114">
      <w:bodyDiv w:val="1"/>
      <w:marLeft w:val="0"/>
      <w:marRight w:val="0"/>
      <w:marTop w:val="0"/>
      <w:marBottom w:val="0"/>
      <w:divBdr>
        <w:top w:val="none" w:sz="0" w:space="0" w:color="auto"/>
        <w:left w:val="none" w:sz="0" w:space="0" w:color="auto"/>
        <w:bottom w:val="none" w:sz="0" w:space="0" w:color="auto"/>
        <w:right w:val="none" w:sz="0" w:space="0" w:color="auto"/>
      </w:divBdr>
      <w:divsChild>
        <w:div w:id="1854226932">
          <w:marLeft w:val="0"/>
          <w:marRight w:val="0"/>
          <w:marTop w:val="0"/>
          <w:marBottom w:val="0"/>
          <w:divBdr>
            <w:top w:val="none" w:sz="0" w:space="0" w:color="auto"/>
            <w:left w:val="none" w:sz="0" w:space="0" w:color="auto"/>
            <w:bottom w:val="none" w:sz="0" w:space="0" w:color="auto"/>
            <w:right w:val="none" w:sz="0" w:space="0" w:color="auto"/>
          </w:divBdr>
        </w:div>
      </w:divsChild>
    </w:div>
    <w:div w:id="1569220012">
      <w:bodyDiv w:val="1"/>
      <w:marLeft w:val="0"/>
      <w:marRight w:val="0"/>
      <w:marTop w:val="0"/>
      <w:marBottom w:val="0"/>
      <w:divBdr>
        <w:top w:val="none" w:sz="0" w:space="0" w:color="auto"/>
        <w:left w:val="none" w:sz="0" w:space="0" w:color="auto"/>
        <w:bottom w:val="none" w:sz="0" w:space="0" w:color="auto"/>
        <w:right w:val="none" w:sz="0" w:space="0" w:color="auto"/>
      </w:divBdr>
      <w:divsChild>
        <w:div w:id="920607039">
          <w:marLeft w:val="0"/>
          <w:marRight w:val="0"/>
          <w:marTop w:val="0"/>
          <w:marBottom w:val="0"/>
          <w:divBdr>
            <w:top w:val="none" w:sz="0" w:space="0" w:color="auto"/>
            <w:left w:val="none" w:sz="0" w:space="0" w:color="auto"/>
            <w:bottom w:val="none" w:sz="0" w:space="0" w:color="auto"/>
            <w:right w:val="none" w:sz="0" w:space="0" w:color="auto"/>
          </w:divBdr>
          <w:divsChild>
            <w:div w:id="387804132">
              <w:marLeft w:val="0"/>
              <w:marRight w:val="0"/>
              <w:marTop w:val="0"/>
              <w:marBottom w:val="0"/>
              <w:divBdr>
                <w:top w:val="none" w:sz="0" w:space="0" w:color="auto"/>
                <w:left w:val="none" w:sz="0" w:space="0" w:color="auto"/>
                <w:bottom w:val="none" w:sz="0" w:space="0" w:color="auto"/>
                <w:right w:val="none" w:sz="0" w:space="0" w:color="auto"/>
              </w:divBdr>
              <w:divsChild>
                <w:div w:id="115095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07548">
      <w:bodyDiv w:val="1"/>
      <w:marLeft w:val="0"/>
      <w:marRight w:val="0"/>
      <w:marTop w:val="0"/>
      <w:marBottom w:val="0"/>
      <w:divBdr>
        <w:top w:val="none" w:sz="0" w:space="0" w:color="auto"/>
        <w:left w:val="none" w:sz="0" w:space="0" w:color="auto"/>
        <w:bottom w:val="none" w:sz="0" w:space="0" w:color="auto"/>
        <w:right w:val="none" w:sz="0" w:space="0" w:color="auto"/>
      </w:divBdr>
      <w:divsChild>
        <w:div w:id="363987717">
          <w:marLeft w:val="0"/>
          <w:marRight w:val="0"/>
          <w:marTop w:val="0"/>
          <w:marBottom w:val="0"/>
          <w:divBdr>
            <w:top w:val="none" w:sz="0" w:space="0" w:color="auto"/>
            <w:left w:val="none" w:sz="0" w:space="0" w:color="auto"/>
            <w:bottom w:val="none" w:sz="0" w:space="0" w:color="auto"/>
            <w:right w:val="none" w:sz="0" w:space="0" w:color="auto"/>
          </w:divBdr>
        </w:div>
      </w:divsChild>
    </w:div>
    <w:div w:id="172445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yperlink" Target="https://www.linkedin.com/showcase/mitsubishi-electric-europe-cnc-mechatronics/"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Alica.Krueger@meg.mee.com" TargetMode="External"/><Relationship Id="rId7" Type="http://schemas.openxmlformats.org/officeDocument/2006/relationships/settings" Target="settings.xml"/><Relationship Id="rId12" Type="http://schemas.openxmlformats.org/officeDocument/2006/relationships/hyperlink" Target="https://umati.org/" TargetMode="External"/><Relationship Id="rId17" Type="http://schemas.openxmlformats.org/officeDocument/2006/relationships/image" Target="media/image3.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mitsubishi-cnc.de/index-en.html" TargetMode="External"/><Relationship Id="rId20" Type="http://schemas.openxmlformats.org/officeDocument/2006/relationships/hyperlink" Target="https://www.youtube.com/channel/UCqrbNn4m3Q5Lw_fAg1YuFew/feature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umati.org/" TargetMode="External"/><Relationship Id="rId24" Type="http://schemas.openxmlformats.org/officeDocument/2006/relationships/hyperlink" Target="http://www.dmaeuropa.com" TargetMode="External"/><Relationship Id="rId5" Type="http://schemas.openxmlformats.org/officeDocument/2006/relationships/numbering" Target="numbering.xml"/><Relationship Id="rId15" Type="http://schemas.openxmlformats.org/officeDocument/2006/relationships/hyperlink" Target="https://de.mitsubishielectric.com/en/index.html" TargetMode="External"/><Relationship Id="rId23" Type="http://schemas.openxmlformats.org/officeDocument/2006/relationships/hyperlink" Target="mailto:carolin@dmaeuropa.com" TargetMode="Externa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s://www.mitsubishi-cnc.de/"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9374276938AB24BB3F8C1242272FB88" ma:contentTypeVersion="3" ma:contentTypeDescription="Ein neues Dokument erstellen." ma:contentTypeScope="" ma:versionID="6ea2cda90c4d36e91b9c86ca8bf3fbd5">
  <xsd:schema xmlns:xsd="http://www.w3.org/2001/XMLSchema" xmlns:xs="http://www.w3.org/2001/XMLSchema" xmlns:p="http://schemas.microsoft.com/office/2006/metadata/properties" targetNamespace="http://schemas.microsoft.com/office/2006/metadata/properties" ma:root="true" ma:fieldsID="5e53cf1ec5fa0be786c5202bca672f0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67AB1A-3DFD-4036-B8FF-F814481EC8C5}">
  <ds:schemaRefs>
    <ds:schemaRef ds:uri="http://schemas.microsoft.com/sharepoint/v3/contenttype/forms"/>
  </ds:schemaRefs>
</ds:datastoreItem>
</file>

<file path=customXml/itemProps2.xml><?xml version="1.0" encoding="utf-8"?>
<ds:datastoreItem xmlns:ds="http://schemas.openxmlformats.org/officeDocument/2006/customXml" ds:itemID="{284DA25E-4FAD-40C0-866A-4466AC47EF1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93CE865-BA6E-4A3F-8328-8DF3C956BA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04E6C33-DCDC-4FB7-8083-47BD0F9236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1014</Words>
  <Characters>5780</Characters>
  <Application>Microsoft Office Word</Application>
  <DocSecurity>0</DocSecurity>
  <Lines>48</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Mitsubishi Electric Europe B.V.</Company>
  <LinksUpToDate>false</LinksUpToDate>
  <CharactersWithSpaces>6781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Meinke, Niels</dc:creator>
  <cp:lastModifiedBy>DMA Europa</cp:lastModifiedBy>
  <cp:revision>9</cp:revision>
  <cp:lastPrinted>2020-12-01T12:39:00Z</cp:lastPrinted>
  <dcterms:created xsi:type="dcterms:W3CDTF">2021-09-30T11:29:00Z</dcterms:created>
  <dcterms:modified xsi:type="dcterms:W3CDTF">2021-09-30T12:22:00Z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UseHeader">
    <vt:bool>false</vt:bool>
  </property>
  <property fmtid="{D5CDD505-2E9C-101B-9397-08002B2CF9AE}" pid="3" name="HeaderFirstPageDifferent">
    <vt:bool>false</vt:bool>
  </property>
  <property fmtid="{D5CDD505-2E9C-101B-9397-08002B2CF9AE}" pid="4" name="HeaderUseDesignElement">
    <vt:bool>false</vt:bool>
  </property>
  <property fmtid="{D5CDD505-2E9C-101B-9397-08002B2CF9AE}" pid="5" name="Klima">
    <vt:lpwstr>$Klima1$</vt:lpwstr>
  </property>
  <property fmtid="{D5CDD505-2E9C-101B-9397-08002B2CF9AE}" pid="6" name="ContentTypeId">
    <vt:lpwstr>0x010100E9374276938AB24BB3F8C1242272FB88</vt:lpwstr>
  </property>
</Properties>
</file>